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D3BD" w14:textId="77777777" w:rsidR="00751EE4" w:rsidRPr="00961D37" w:rsidRDefault="00751EE4" w:rsidP="00751EE4">
      <w:pPr>
        <w:jc w:val="center"/>
        <w:rPr>
          <w:b/>
        </w:rPr>
      </w:pPr>
      <w:r w:rsidRPr="00961D37">
        <w:rPr>
          <w:b/>
        </w:rPr>
        <w:t xml:space="preserve">CLARK COUNTY CORRECTION FACILITY ADVISORY </w:t>
      </w:r>
      <w:r>
        <w:rPr>
          <w:b/>
        </w:rPr>
        <w:t>COMMISSION</w:t>
      </w:r>
    </w:p>
    <w:p w14:paraId="50E4C064" w14:textId="77777777" w:rsidR="00751EE4" w:rsidRPr="00B02C6F" w:rsidRDefault="00751EE4" w:rsidP="00751EE4">
      <w:pPr>
        <w:jc w:val="center"/>
        <w:rPr>
          <w:b/>
          <w:sz w:val="28"/>
          <w:szCs w:val="28"/>
        </w:rPr>
      </w:pPr>
    </w:p>
    <w:p w14:paraId="72B5A826" w14:textId="77777777" w:rsidR="00751EE4" w:rsidRPr="00961D37" w:rsidRDefault="00751EE4" w:rsidP="00751EE4">
      <w:pPr>
        <w:jc w:val="center"/>
        <w:rPr>
          <w:b/>
        </w:rPr>
      </w:pPr>
      <w:r w:rsidRPr="00961D37">
        <w:rPr>
          <w:b/>
        </w:rPr>
        <w:t>Clark County Council Chambers Public Service Center</w:t>
      </w:r>
    </w:p>
    <w:p w14:paraId="3E00A241" w14:textId="77777777" w:rsidR="00751EE4" w:rsidRPr="00961D37" w:rsidRDefault="00751EE4" w:rsidP="00751EE4">
      <w:pPr>
        <w:jc w:val="center"/>
        <w:rPr>
          <w:b/>
        </w:rPr>
      </w:pPr>
      <w:r w:rsidRPr="00961D37">
        <w:rPr>
          <w:b/>
        </w:rPr>
        <w:t xml:space="preserve"> 1300 Franklin Street </w:t>
      </w:r>
    </w:p>
    <w:p w14:paraId="395D798C" w14:textId="77777777" w:rsidR="00751EE4" w:rsidRPr="00961D37" w:rsidRDefault="00751EE4" w:rsidP="00751EE4">
      <w:pPr>
        <w:jc w:val="center"/>
        <w:rPr>
          <w:b/>
        </w:rPr>
      </w:pPr>
      <w:r w:rsidRPr="00961D37">
        <w:rPr>
          <w:b/>
        </w:rPr>
        <w:t xml:space="preserve"> </w:t>
      </w:r>
    </w:p>
    <w:p w14:paraId="229A90CE" w14:textId="43EBD664" w:rsidR="002133CE" w:rsidRPr="002133CE" w:rsidRDefault="009B1AC8" w:rsidP="00751EE4">
      <w:pPr>
        <w:jc w:val="center"/>
        <w:rPr>
          <w:b/>
          <w:u w:val="single"/>
        </w:rPr>
      </w:pPr>
      <w:r w:rsidRPr="002133CE">
        <w:rPr>
          <w:b/>
          <w:u w:val="single"/>
        </w:rPr>
        <w:t>MEETING MINUTES</w:t>
      </w:r>
    </w:p>
    <w:p w14:paraId="520CB2D8" w14:textId="79181558" w:rsidR="00751EE4" w:rsidRPr="00961D37" w:rsidRDefault="004F3304" w:rsidP="00751EE4">
      <w:pPr>
        <w:jc w:val="center"/>
        <w:rPr>
          <w:b/>
        </w:rPr>
      </w:pPr>
      <w:r>
        <w:rPr>
          <w:b/>
        </w:rPr>
        <w:t xml:space="preserve">May </w:t>
      </w:r>
      <w:r w:rsidR="00EF0DCD">
        <w:rPr>
          <w:b/>
        </w:rPr>
        <w:t>22</w:t>
      </w:r>
      <w:r w:rsidR="00751EE4" w:rsidRPr="00961D37">
        <w:rPr>
          <w:b/>
        </w:rPr>
        <w:t>, 2018</w:t>
      </w:r>
    </w:p>
    <w:p w14:paraId="4C35F125" w14:textId="77777777" w:rsidR="00751EE4" w:rsidRPr="00961D37" w:rsidRDefault="00751EE4" w:rsidP="00751EE4">
      <w:pPr>
        <w:jc w:val="center"/>
        <w:rPr>
          <w:b/>
        </w:rPr>
      </w:pPr>
      <w:r w:rsidRPr="00961D37">
        <w:rPr>
          <w:b/>
        </w:rPr>
        <w:t xml:space="preserve"> 3:00pm – 6:00pm</w:t>
      </w:r>
    </w:p>
    <w:p w14:paraId="4C70E8C4" w14:textId="77777777" w:rsidR="00751EE4" w:rsidRDefault="00751EE4" w:rsidP="00751EE4">
      <w:pPr>
        <w:rPr>
          <w:b/>
        </w:rPr>
      </w:pPr>
    </w:p>
    <w:p w14:paraId="229E7641" w14:textId="77777777" w:rsidR="00751EE4" w:rsidRDefault="00751EE4" w:rsidP="00751EE4">
      <w:pPr>
        <w:rPr>
          <w:b/>
        </w:rPr>
      </w:pPr>
      <w:r w:rsidRPr="00961D37">
        <w:rPr>
          <w:b/>
        </w:rPr>
        <w:t>Attendance</w:t>
      </w:r>
    </w:p>
    <w:p w14:paraId="342B674B" w14:textId="3452C299" w:rsidR="00751EE4" w:rsidRDefault="00751EE4" w:rsidP="00751EE4">
      <w:r w:rsidRPr="00A563AB">
        <w:rPr>
          <w:u w:val="single"/>
        </w:rPr>
        <w:t>Commission</w:t>
      </w:r>
      <w:r>
        <w:t xml:space="preserve">: </w:t>
      </w:r>
      <w:r w:rsidRPr="00BC4F22">
        <w:t xml:space="preserve">Commission Chair Craig </w:t>
      </w:r>
      <w:proofErr w:type="spellStart"/>
      <w:r w:rsidRPr="00BC4F22">
        <w:t>Pridemore</w:t>
      </w:r>
      <w:proofErr w:type="spellEnd"/>
      <w:r w:rsidRPr="00BC4F22">
        <w:t xml:space="preserve"> (At-Large),</w:t>
      </w:r>
      <w:r w:rsidR="00C551EC" w:rsidRPr="00C551EC">
        <w:t xml:space="preserve"> </w:t>
      </w:r>
      <w:r w:rsidR="00C551EC" w:rsidRPr="00BC4F22">
        <w:t xml:space="preserve">Louis Byrd (Byrd Legal Services), </w:t>
      </w:r>
      <w:r w:rsidR="00C551EC">
        <w:t xml:space="preserve">Carmen </w:t>
      </w:r>
      <w:proofErr w:type="spellStart"/>
      <w:r w:rsidR="00C551EC">
        <w:t>Carabello</w:t>
      </w:r>
      <w:proofErr w:type="spellEnd"/>
      <w:r w:rsidR="00C551EC">
        <w:t xml:space="preserve"> (Esther Short Neighborhood Association)</w:t>
      </w:r>
      <w:r w:rsidR="00C551EC">
        <w:t xml:space="preserve">, </w:t>
      </w:r>
      <w:r w:rsidR="00C551EC" w:rsidRPr="00BC4F22">
        <w:t>Bob Carroll (IBEW 48)</w:t>
      </w:r>
      <w:r w:rsidR="00C551EC">
        <w:t xml:space="preserve">, </w:t>
      </w:r>
      <w:r w:rsidR="00C551EC" w:rsidRPr="00BC4F22">
        <w:t>Judge Scott Collier (Clark County Superior Court)</w:t>
      </w:r>
      <w:r w:rsidR="00C551EC">
        <w:t>,</w:t>
      </w:r>
      <w:r w:rsidR="00C551EC" w:rsidRPr="00C551EC">
        <w:t xml:space="preserve"> </w:t>
      </w:r>
      <w:r w:rsidR="00C551EC" w:rsidRPr="00BC4F22">
        <w:t>Roger Entrekin (Meadow</w:t>
      </w:r>
      <w:r w:rsidR="00C551EC">
        <w:t xml:space="preserve"> G</w:t>
      </w:r>
      <w:r w:rsidR="00C551EC" w:rsidRPr="00BC4F22">
        <w:t>lade Neighborhood Association)</w:t>
      </w:r>
      <w:r w:rsidR="00C551EC">
        <w:t xml:space="preserve">, </w:t>
      </w:r>
      <w:r w:rsidR="00C551EC" w:rsidRPr="00BC4F22">
        <w:t xml:space="preserve">Vanessa Gaston (Clark County DCS), </w:t>
      </w:r>
      <w:r w:rsidRPr="00BC4F22">
        <w:t xml:space="preserve">Tony </w:t>
      </w:r>
      <w:proofErr w:type="spellStart"/>
      <w:r w:rsidRPr="00BC4F22">
        <w:t>Golik</w:t>
      </w:r>
      <w:proofErr w:type="spellEnd"/>
      <w:r w:rsidRPr="00BC4F22">
        <w:t xml:space="preserve"> (Clark County </w:t>
      </w:r>
      <w:r w:rsidR="00C551EC">
        <w:t>Prosecuting Attorney</w:t>
      </w:r>
      <w:r w:rsidRPr="00BC4F22">
        <w:t xml:space="preserve">), </w:t>
      </w:r>
      <w:r w:rsidR="00C551EC" w:rsidRPr="00BC4F22">
        <w:t>Eric Holmes (City of Vancouver</w:t>
      </w:r>
      <w:r w:rsidR="00C551EC">
        <w:t xml:space="preserve">), </w:t>
      </w:r>
      <w:r w:rsidR="00C551EC" w:rsidRPr="00BC4F22">
        <w:t xml:space="preserve"> </w:t>
      </w:r>
      <w:r w:rsidR="00C551EC">
        <w:t>Mayor</w:t>
      </w:r>
      <w:r w:rsidR="00C551EC" w:rsidRPr="00BC4F22">
        <w:t xml:space="preserve"> Anne McEnery-Ogle (City of Vancouver), </w:t>
      </w:r>
      <w:r w:rsidR="00C551EC">
        <w:t>Dr. Alan Melnick (Clark County Public Health)</w:t>
      </w:r>
      <w:r w:rsidR="00C551EC">
        <w:t xml:space="preserve">, </w:t>
      </w:r>
      <w:r w:rsidR="00C551EC" w:rsidRPr="00BC4F22">
        <w:t>David Scott (City of Washougal)</w:t>
      </w:r>
      <w:r w:rsidR="00C551EC">
        <w:t xml:space="preserve">, </w:t>
      </w:r>
      <w:r w:rsidR="00C551EC">
        <w:t>Peter Seeley (Providence),</w:t>
      </w:r>
      <w:r w:rsidR="00C551EC">
        <w:t xml:space="preserve"> </w:t>
      </w:r>
      <w:r w:rsidR="00C551EC">
        <w:t xml:space="preserve">Councilor </w:t>
      </w:r>
      <w:r w:rsidR="00C551EC" w:rsidRPr="00BC4F22">
        <w:t>Melissa Smith (City of Camas)</w:t>
      </w:r>
      <w:r w:rsidR="00C551EC">
        <w:t xml:space="preserve">, </w:t>
      </w:r>
      <w:r w:rsidRPr="00BC4F22">
        <w:t>Greg Thornton (City of La Center), Scott Weber (Clark County)</w:t>
      </w:r>
      <w:bookmarkStart w:id="0" w:name="_GoBack"/>
      <w:bookmarkEnd w:id="0"/>
      <w:r w:rsidR="00F5481C">
        <w:t xml:space="preserve"> </w:t>
      </w:r>
    </w:p>
    <w:p w14:paraId="00266D42" w14:textId="77777777" w:rsidR="00751EE4" w:rsidRPr="00BC4F22" w:rsidRDefault="00751EE4" w:rsidP="00751EE4"/>
    <w:p w14:paraId="5D3A3B9D" w14:textId="25A77EEA" w:rsidR="00751EE4" w:rsidRDefault="00B57AAD" w:rsidP="00751EE4">
      <w:pPr>
        <w:rPr>
          <w:highlight w:val="yellow"/>
        </w:rPr>
      </w:pPr>
      <w:r>
        <w:rPr>
          <w:u w:val="single"/>
        </w:rPr>
        <w:t>Officials/</w:t>
      </w:r>
      <w:r w:rsidR="00751EE4" w:rsidRPr="00BC4F22">
        <w:rPr>
          <w:u w:val="single"/>
        </w:rPr>
        <w:t>Staff/Interested Parties</w:t>
      </w:r>
      <w:r w:rsidR="00751EE4" w:rsidRPr="00BC4F22">
        <w:t xml:space="preserve">:  </w:t>
      </w:r>
      <w:r w:rsidRPr="00BC4F22">
        <w:t xml:space="preserve">County Chair Boldt (Clark County), </w:t>
      </w:r>
      <w:proofErr w:type="spellStart"/>
      <w:r w:rsidR="00751EE4" w:rsidRPr="00BC4F22">
        <w:t>Marlia</w:t>
      </w:r>
      <w:proofErr w:type="spellEnd"/>
      <w:r w:rsidR="00BC4F22">
        <w:t xml:space="preserve"> Jenkins (Clark County)</w:t>
      </w:r>
      <w:r w:rsidR="00751EE4" w:rsidRPr="00BC4F22">
        <w:t>, E</w:t>
      </w:r>
      <w:r w:rsidR="00BC4F22" w:rsidRPr="00BC4F22">
        <w:t>rik Jensen (Jensen Strategies)</w:t>
      </w:r>
      <w:r w:rsidR="00751EE4" w:rsidRPr="00BC4F22">
        <w:t>, Alice Cannon (Jensen Strategies),</w:t>
      </w:r>
      <w:r w:rsidR="00751EE4" w:rsidRPr="00E925A7">
        <w:t xml:space="preserve"> </w:t>
      </w:r>
      <w:r w:rsidR="00472C63">
        <w:t>Lindsey Shaf</w:t>
      </w:r>
      <w:r w:rsidR="00F25B78">
        <w:t>a</w:t>
      </w:r>
      <w:r w:rsidR="00472C63">
        <w:t>r (Clark County</w:t>
      </w:r>
      <w:r w:rsidR="00EF0DCD">
        <w:t xml:space="preserve">), </w:t>
      </w:r>
      <w:r w:rsidR="00E84FA5">
        <w:t xml:space="preserve">Paul </w:t>
      </w:r>
      <w:proofErr w:type="spellStart"/>
      <w:r w:rsidR="00E84FA5">
        <w:t>Doughes</w:t>
      </w:r>
      <w:proofErr w:type="spellEnd"/>
      <w:r w:rsidR="00E84FA5">
        <w:t xml:space="preserve"> (Clark County Corrections), Mike </w:t>
      </w:r>
      <w:proofErr w:type="spellStart"/>
      <w:r w:rsidR="00E84FA5">
        <w:t>Bomar</w:t>
      </w:r>
      <w:proofErr w:type="spellEnd"/>
      <w:r w:rsidR="00E84FA5">
        <w:t xml:space="preserve"> (Port of Vancouver), </w:t>
      </w:r>
      <w:r w:rsidR="00E925A7">
        <w:t>Jake Thomas</w:t>
      </w:r>
      <w:r w:rsidR="0067388A">
        <w:t xml:space="preserve"> </w:t>
      </w:r>
      <w:r w:rsidR="00621C1C">
        <w:t>(The Columbian)</w:t>
      </w:r>
      <w:r w:rsidR="00E925A7">
        <w:t xml:space="preserve">, Jim </w:t>
      </w:r>
      <w:proofErr w:type="spellStart"/>
      <w:r w:rsidR="00E925A7">
        <w:t>Rumpel</w:t>
      </w:r>
      <w:r w:rsidR="005B50A4">
        <w:t>tes</w:t>
      </w:r>
      <w:proofErr w:type="spellEnd"/>
      <w:r w:rsidR="005B50A4">
        <w:t>, (Clark County)</w:t>
      </w:r>
      <w:r w:rsidR="00E925A7">
        <w:t xml:space="preserve"> </w:t>
      </w:r>
    </w:p>
    <w:p w14:paraId="4E1549AE" w14:textId="21B88396" w:rsidR="00E925A7" w:rsidRDefault="00E925A7" w:rsidP="00751EE4">
      <w:pPr>
        <w:rPr>
          <w:b/>
        </w:rPr>
      </w:pPr>
    </w:p>
    <w:p w14:paraId="1E0DF08C" w14:textId="77777777" w:rsidR="00477375" w:rsidRDefault="002863CB"/>
    <w:p w14:paraId="17D1EC0D" w14:textId="77777777" w:rsidR="00751EE4" w:rsidRPr="00D02E3B" w:rsidRDefault="004F3304">
      <w:pPr>
        <w:rPr>
          <w:b/>
        </w:rPr>
      </w:pPr>
      <w:r w:rsidRPr="00D02E3B">
        <w:rPr>
          <w:b/>
        </w:rPr>
        <w:t>Welcome/Opening Remarks</w:t>
      </w:r>
    </w:p>
    <w:p w14:paraId="5F414E63" w14:textId="03DB2AF1" w:rsidR="00D02E3B" w:rsidRDefault="004F3304" w:rsidP="00F5481C">
      <w:r>
        <w:t xml:space="preserve">The meeting </w:t>
      </w:r>
      <w:r w:rsidR="00D02E3B">
        <w:t>was opened</w:t>
      </w:r>
      <w:r>
        <w:t xml:space="preserve"> at </w:t>
      </w:r>
      <w:r w:rsidRPr="002A2F11">
        <w:t>3:0</w:t>
      </w:r>
      <w:r w:rsidR="002A2F11" w:rsidRPr="002A2F11">
        <w:t>2</w:t>
      </w:r>
      <w:r w:rsidR="00BD7CC6">
        <w:t xml:space="preserve"> p.m. </w:t>
      </w:r>
      <w:r w:rsidR="00D02E3B" w:rsidRPr="002A2F11">
        <w:t xml:space="preserve">by Chair </w:t>
      </w:r>
      <w:proofErr w:type="spellStart"/>
      <w:r w:rsidR="00D02E3B" w:rsidRPr="002A2F11">
        <w:t>Pridemore</w:t>
      </w:r>
      <w:proofErr w:type="spellEnd"/>
      <w:r w:rsidR="00D02E3B" w:rsidRPr="002A2F11">
        <w:t xml:space="preserve">. </w:t>
      </w:r>
      <w:r w:rsidR="00F5481C" w:rsidRPr="002A2F11">
        <w:t>Meeting</w:t>
      </w:r>
      <w:r w:rsidR="00D02E3B" w:rsidRPr="002A2F11">
        <w:t xml:space="preserve"> minutes </w:t>
      </w:r>
      <w:r w:rsidR="00F5481C" w:rsidRPr="002A2F11">
        <w:t xml:space="preserve">from the </w:t>
      </w:r>
      <w:r w:rsidR="00835B50" w:rsidRPr="002A2F11">
        <w:t xml:space="preserve">May 8, 2018 </w:t>
      </w:r>
      <w:r w:rsidR="00B57AAD" w:rsidRPr="002A2F11">
        <w:t xml:space="preserve">meeting </w:t>
      </w:r>
      <w:r w:rsidR="00D02E3B" w:rsidRPr="002A2F11">
        <w:t>were approved unanimously by the Commission</w:t>
      </w:r>
      <w:r w:rsidR="00F5481C">
        <w:t xml:space="preserve">. Chair </w:t>
      </w:r>
      <w:proofErr w:type="spellStart"/>
      <w:r w:rsidR="00F5481C">
        <w:t>Pridemore</w:t>
      </w:r>
      <w:proofErr w:type="spellEnd"/>
      <w:r w:rsidR="00F5481C">
        <w:t xml:space="preserve"> </w:t>
      </w:r>
      <w:r w:rsidR="0095091B">
        <w:t xml:space="preserve">thanked everyone who participated in the jail tour on May 15th, especially the staff who helped organize the trip. </w:t>
      </w:r>
    </w:p>
    <w:p w14:paraId="67691862" w14:textId="192568D2" w:rsidR="00D02E3B" w:rsidRDefault="00D02E3B" w:rsidP="00D02E3B"/>
    <w:p w14:paraId="4B32F689" w14:textId="77777777" w:rsidR="001D2693" w:rsidRDefault="001D2693" w:rsidP="00D02E3B"/>
    <w:p w14:paraId="45D9616F" w14:textId="77777777" w:rsidR="00D02E3B" w:rsidRPr="00D02E3B" w:rsidRDefault="00D02E3B" w:rsidP="00D02E3B">
      <w:pPr>
        <w:rPr>
          <w:b/>
        </w:rPr>
      </w:pPr>
      <w:r w:rsidRPr="00D02E3B">
        <w:rPr>
          <w:b/>
        </w:rPr>
        <w:t>Agenda Review and Meeting Objectives</w:t>
      </w:r>
    </w:p>
    <w:p w14:paraId="50183835" w14:textId="5699C691" w:rsidR="00835B50" w:rsidRDefault="00D02E3B" w:rsidP="00D02E3B">
      <w:r>
        <w:t>Erik Jensen reviewed the agenda and meeting objectives</w:t>
      </w:r>
      <w:r w:rsidR="00F5481C">
        <w:t xml:space="preserve">. </w:t>
      </w:r>
      <w:r w:rsidR="0095091B">
        <w:t>At the May 8</w:t>
      </w:r>
      <w:r w:rsidR="0095091B" w:rsidRPr="0095091B">
        <w:rPr>
          <w:vertAlign w:val="superscript"/>
        </w:rPr>
        <w:t>th</w:t>
      </w:r>
      <w:r w:rsidR="0095091B">
        <w:t xml:space="preserve"> meeting the Commission learned the history and best practices associated with correctional facilities. Later at the May 8</w:t>
      </w:r>
      <w:r w:rsidR="0095091B" w:rsidRPr="0095091B">
        <w:rPr>
          <w:vertAlign w:val="superscript"/>
        </w:rPr>
        <w:t>th</w:t>
      </w:r>
      <w:r w:rsidR="0095091B">
        <w:t xml:space="preserve"> meeting the Commission broke into small groups</w:t>
      </w:r>
      <w:r w:rsidR="00974263">
        <w:t>, where each group identified additional categories of information that will be needed prior to making a recommendation on a correctional facility. The objective for the May 22 meeting is to:</w:t>
      </w:r>
    </w:p>
    <w:p w14:paraId="15C6078D" w14:textId="77777777" w:rsidR="00835B50" w:rsidRDefault="00835B50" w:rsidP="00974263">
      <w:pPr>
        <w:tabs>
          <w:tab w:val="right" w:pos="9360"/>
        </w:tabs>
        <w:snapToGrid w:val="0"/>
        <w:spacing w:after="120"/>
      </w:pPr>
    </w:p>
    <w:p w14:paraId="1B2BD78A" w14:textId="25BCA635" w:rsidR="00974263" w:rsidRDefault="00835B50" w:rsidP="0092294A">
      <w:pPr>
        <w:pStyle w:val="ListParagraph"/>
        <w:numPr>
          <w:ilvl w:val="0"/>
          <w:numId w:val="23"/>
        </w:numPr>
        <w:tabs>
          <w:tab w:val="right" w:pos="9360"/>
        </w:tabs>
        <w:snapToGrid w:val="0"/>
      </w:pPr>
      <w:r w:rsidRPr="00974263">
        <w:t xml:space="preserve">Debrief the jail tour and discuss </w:t>
      </w:r>
      <w:r w:rsidR="00974263">
        <w:t xml:space="preserve">the overall need for an upgraded or new </w:t>
      </w:r>
      <w:r w:rsidRPr="00974263">
        <w:t>correctional facility</w:t>
      </w:r>
      <w:r w:rsidR="00974263">
        <w:t>.</w:t>
      </w:r>
    </w:p>
    <w:p w14:paraId="514118DE" w14:textId="37CBBB21" w:rsidR="0067388A" w:rsidRDefault="0067388A" w:rsidP="0067388A">
      <w:pPr>
        <w:tabs>
          <w:tab w:val="right" w:pos="9360"/>
        </w:tabs>
        <w:snapToGrid w:val="0"/>
      </w:pPr>
    </w:p>
    <w:p w14:paraId="1DD6B49C" w14:textId="77777777" w:rsidR="0067388A" w:rsidRDefault="0067388A" w:rsidP="0067388A">
      <w:pPr>
        <w:tabs>
          <w:tab w:val="right" w:pos="9360"/>
        </w:tabs>
        <w:snapToGrid w:val="0"/>
      </w:pPr>
    </w:p>
    <w:p w14:paraId="7A126088" w14:textId="77777777" w:rsidR="00974263" w:rsidRDefault="00974263" w:rsidP="00974263">
      <w:pPr>
        <w:tabs>
          <w:tab w:val="right" w:pos="9360"/>
        </w:tabs>
        <w:snapToGrid w:val="0"/>
        <w:spacing w:after="120"/>
      </w:pPr>
    </w:p>
    <w:p w14:paraId="0526E869" w14:textId="3039D6D5" w:rsidR="002D5761" w:rsidRDefault="0092294A" w:rsidP="00D92045">
      <w:pPr>
        <w:pStyle w:val="ListParagraph"/>
        <w:numPr>
          <w:ilvl w:val="0"/>
          <w:numId w:val="23"/>
        </w:numPr>
        <w:tabs>
          <w:tab w:val="right" w:pos="9360"/>
        </w:tabs>
        <w:snapToGrid w:val="0"/>
      </w:pPr>
      <w:r>
        <w:t>He</w:t>
      </w:r>
      <w:r w:rsidR="00835B50" w:rsidRPr="00974263">
        <w:t xml:space="preserve">ar perspectives from </w:t>
      </w:r>
      <w:r>
        <w:t>two of the Commission’s members --</w:t>
      </w:r>
      <w:r w:rsidR="00835B50" w:rsidRPr="00974263">
        <w:t xml:space="preserve"> </w:t>
      </w:r>
      <w:r>
        <w:t>P</w:t>
      </w:r>
      <w:r w:rsidR="00835B50" w:rsidRPr="00974263">
        <w:t xml:space="preserve">rosecuting </w:t>
      </w:r>
      <w:r>
        <w:t>A</w:t>
      </w:r>
      <w:r w:rsidR="00835B50" w:rsidRPr="00974263">
        <w:t>ttorney Tony</w:t>
      </w:r>
    </w:p>
    <w:p w14:paraId="09DB1098" w14:textId="1BE04019" w:rsidR="00835B50" w:rsidRDefault="00AE6EDF" w:rsidP="00D92045">
      <w:pPr>
        <w:tabs>
          <w:tab w:val="right" w:pos="9360"/>
        </w:tabs>
        <w:snapToGrid w:val="0"/>
        <w:ind w:left="720" w:hanging="360"/>
      </w:pPr>
      <w:r>
        <w:tab/>
      </w:r>
      <w:proofErr w:type="spellStart"/>
      <w:r w:rsidR="00835B50" w:rsidRPr="00974263">
        <w:t>Golik</w:t>
      </w:r>
      <w:proofErr w:type="spellEnd"/>
      <w:r w:rsidR="0092294A">
        <w:t xml:space="preserve"> </w:t>
      </w:r>
      <w:r w:rsidR="00835B50" w:rsidRPr="00974263">
        <w:t xml:space="preserve">and </w:t>
      </w:r>
      <w:r w:rsidR="0092294A">
        <w:t>D</w:t>
      </w:r>
      <w:r w:rsidR="00835B50" w:rsidRPr="00974263">
        <w:t xml:space="preserve">efense </w:t>
      </w:r>
      <w:r w:rsidR="0092294A">
        <w:t>A</w:t>
      </w:r>
      <w:r w:rsidR="00835B50" w:rsidRPr="00974263">
        <w:t xml:space="preserve">ttorney Louis Byrd. </w:t>
      </w:r>
    </w:p>
    <w:p w14:paraId="1AD65B97" w14:textId="77777777" w:rsidR="00D34757" w:rsidRDefault="00D34757" w:rsidP="00D34757">
      <w:pPr>
        <w:pStyle w:val="ListParagraph"/>
      </w:pPr>
    </w:p>
    <w:p w14:paraId="00ED25DC" w14:textId="166A0A93" w:rsidR="001C3FF5" w:rsidRPr="00974263" w:rsidRDefault="00D34757" w:rsidP="001C3FF5">
      <w:pPr>
        <w:pStyle w:val="ListParagraph"/>
        <w:numPr>
          <w:ilvl w:val="0"/>
          <w:numId w:val="23"/>
        </w:numPr>
        <w:tabs>
          <w:tab w:val="right" w:pos="9360"/>
        </w:tabs>
        <w:snapToGrid w:val="0"/>
        <w:spacing w:after="120"/>
      </w:pPr>
      <w:r>
        <w:t xml:space="preserve">Have </w:t>
      </w:r>
      <w:r w:rsidR="002D5761">
        <w:t xml:space="preserve">small group </w:t>
      </w:r>
      <w:r>
        <w:t>discussion</w:t>
      </w:r>
      <w:r w:rsidR="001C3FF5">
        <w:t>s</w:t>
      </w:r>
      <w:r w:rsidR="002D5761">
        <w:t xml:space="preserve"> to identify the Commiss</w:t>
      </w:r>
      <w:r>
        <w:t xml:space="preserve">ion’s </w:t>
      </w:r>
      <w:r w:rsidR="00D92045">
        <w:t>v</w:t>
      </w:r>
      <w:r>
        <w:t xml:space="preserve">alues for </w:t>
      </w:r>
      <w:r w:rsidR="00D92045">
        <w:t>a</w:t>
      </w:r>
      <w:r>
        <w:t xml:space="preserve">ddressing the </w:t>
      </w:r>
      <w:r w:rsidR="00D92045">
        <w:t>j</w:t>
      </w:r>
      <w:r>
        <w:t xml:space="preserve">ail </w:t>
      </w:r>
      <w:r w:rsidR="00D92045">
        <w:t>n</w:t>
      </w:r>
      <w:r>
        <w:t>eed</w:t>
      </w:r>
      <w:r w:rsidR="001C3FF5">
        <w:t>.</w:t>
      </w:r>
    </w:p>
    <w:p w14:paraId="4B0FD0C2" w14:textId="16D9A37F" w:rsidR="004A4FA5" w:rsidRDefault="004A4FA5" w:rsidP="00D02E3B"/>
    <w:p w14:paraId="3662050C" w14:textId="473D57DF" w:rsidR="003D6901" w:rsidRDefault="003D6901" w:rsidP="00D02E3B">
      <w:r>
        <w:rPr>
          <w:b/>
        </w:rPr>
        <w:t>Jail Tour Debrief</w:t>
      </w:r>
    </w:p>
    <w:p w14:paraId="1760EB78" w14:textId="2BFEE488" w:rsidR="003D6901" w:rsidRDefault="003D6901" w:rsidP="00D02E3B">
      <w:r>
        <w:t xml:space="preserve">Erik Jensen called upon each Commission member who attended the tour to </w:t>
      </w:r>
      <w:r w:rsidR="00D92045">
        <w:t>share their insights</w:t>
      </w:r>
      <w:r>
        <w:t xml:space="preserve"> from the tour</w:t>
      </w:r>
      <w:r w:rsidR="001C3FF5" w:rsidRPr="001C3FF5">
        <w:t xml:space="preserve">. The following </w:t>
      </w:r>
      <w:r w:rsidR="001C3FF5">
        <w:t>observations and insights</w:t>
      </w:r>
      <w:r w:rsidR="001C3FF5" w:rsidRPr="001C3FF5">
        <w:t xml:space="preserve"> were shared by Commission member</w:t>
      </w:r>
      <w:r w:rsidR="001C3FF5">
        <w:t>s:</w:t>
      </w:r>
    </w:p>
    <w:p w14:paraId="57DD7B48" w14:textId="608BAF97" w:rsidR="003E2A2B" w:rsidRDefault="003E2A2B" w:rsidP="00D02E3B"/>
    <w:p w14:paraId="69DC260B" w14:textId="6A3F0310" w:rsidR="003E2A2B" w:rsidRDefault="003E2A2B" w:rsidP="003E2A2B">
      <w:pPr>
        <w:pStyle w:val="ListParagraph"/>
        <w:numPr>
          <w:ilvl w:val="0"/>
          <w:numId w:val="24"/>
        </w:numPr>
      </w:pPr>
      <w:r>
        <w:t xml:space="preserve">One </w:t>
      </w:r>
      <w:r w:rsidR="00D92045">
        <w:t>Commissioner</w:t>
      </w:r>
      <w:r>
        <w:t xml:space="preserve"> noticed similar population trends between the two jails </w:t>
      </w:r>
      <w:r w:rsidR="00E42340">
        <w:t>yet</w:t>
      </w:r>
      <w:r>
        <w:t xml:space="preserve"> observed “night and day” differences with jail design and operations between Washington County and Clark County jails.</w:t>
      </w:r>
    </w:p>
    <w:p w14:paraId="57125FDD" w14:textId="77777777" w:rsidR="003E2A2B" w:rsidRDefault="003E2A2B" w:rsidP="003E2A2B"/>
    <w:p w14:paraId="78EC5411" w14:textId="1371D266" w:rsidR="003E2A2B" w:rsidRDefault="003E2A2B" w:rsidP="003E2A2B">
      <w:pPr>
        <w:pStyle w:val="ListParagraph"/>
        <w:numPr>
          <w:ilvl w:val="0"/>
          <w:numId w:val="24"/>
        </w:numPr>
      </w:pPr>
      <w:r>
        <w:t>The atmosphere was calmer and brighter in Washington County, while the design of the Clark County jail contributed to a darker, crowded and seemingly chaotic environment.</w:t>
      </w:r>
    </w:p>
    <w:p w14:paraId="1563A95C" w14:textId="77777777" w:rsidR="003E2A2B" w:rsidRDefault="003E2A2B" w:rsidP="003E2A2B">
      <w:pPr>
        <w:pStyle w:val="ListParagraph"/>
      </w:pPr>
    </w:p>
    <w:p w14:paraId="10A141BD" w14:textId="16C3B2DC" w:rsidR="003E2A2B" w:rsidRDefault="003E2A2B" w:rsidP="003E2A2B">
      <w:pPr>
        <w:pStyle w:val="ListParagraph"/>
        <w:numPr>
          <w:ilvl w:val="0"/>
          <w:numId w:val="24"/>
        </w:numPr>
      </w:pPr>
      <w:r>
        <w:t xml:space="preserve">Based on this tour, one Commissioner saw the need to “get it right” with </w:t>
      </w:r>
      <w:r w:rsidR="00E42340">
        <w:t>future</w:t>
      </w:r>
      <w:r>
        <w:t xml:space="preserve"> jail design – designing for 20-50 years into the future. This member observed a lack of civility</w:t>
      </w:r>
      <w:r w:rsidR="00E42340">
        <w:t xml:space="preserve"> between</w:t>
      </w:r>
      <w:r>
        <w:t xml:space="preserve"> jail inmates in Clark County, while Washington County inmates behaved more calmly. </w:t>
      </w:r>
      <w:r w:rsidR="00863EDD">
        <w:t>Washington County’s</w:t>
      </w:r>
      <w:r>
        <w:t xml:space="preserve"> pod-design uses space</w:t>
      </w:r>
      <w:r w:rsidR="00E42340">
        <w:t xml:space="preserve"> and staff resources</w:t>
      </w:r>
      <w:r>
        <w:t xml:space="preserve"> more efficiently.</w:t>
      </w:r>
    </w:p>
    <w:p w14:paraId="34E8D3E2" w14:textId="77777777" w:rsidR="003E2A2B" w:rsidRDefault="003E2A2B" w:rsidP="003E2A2B">
      <w:pPr>
        <w:pStyle w:val="ListParagraph"/>
      </w:pPr>
    </w:p>
    <w:p w14:paraId="4F7ACBCA" w14:textId="6FC5C9F2" w:rsidR="003E2A2B" w:rsidRDefault="003E2A2B" w:rsidP="00E42340">
      <w:pPr>
        <w:pStyle w:val="ListParagraph"/>
        <w:numPr>
          <w:ilvl w:val="0"/>
          <w:numId w:val="24"/>
        </w:numPr>
      </w:pPr>
      <w:r>
        <w:t xml:space="preserve">One </w:t>
      </w:r>
      <w:r w:rsidR="00D92045">
        <w:t>Commissioner</w:t>
      </w:r>
      <w:r>
        <w:t xml:space="preserve"> was impressed with the quality of professional staff i</w:t>
      </w:r>
      <w:r w:rsidR="00E42340">
        <w:t>n both Clark County and Washington County. Clark County’s Jail Work Center appears to offer a positive environment for successful reentry into the community. The reentry programs at the main Clark County jail were also very impressive, given their limited space for operations.</w:t>
      </w:r>
    </w:p>
    <w:p w14:paraId="3B9F8BD3" w14:textId="77777777" w:rsidR="00E42340" w:rsidRDefault="00E42340" w:rsidP="00E42340">
      <w:pPr>
        <w:pStyle w:val="ListParagraph"/>
      </w:pPr>
    </w:p>
    <w:p w14:paraId="22413BCA" w14:textId="78555190" w:rsidR="00E42340" w:rsidRDefault="00E42340" w:rsidP="00E42340">
      <w:pPr>
        <w:pStyle w:val="ListParagraph"/>
        <w:numPr>
          <w:ilvl w:val="0"/>
          <w:numId w:val="24"/>
        </w:numPr>
      </w:pPr>
      <w:r>
        <w:t>Another Commissioner noted huge improvements at the Clark County jail over the past four years, since his last tour of the facility.  Staff at the Clark County jail are working hard to improve conditions for inmates. An improved design would make a tremendous difference for future jail operations.</w:t>
      </w:r>
    </w:p>
    <w:p w14:paraId="36DC9559" w14:textId="475A3A8B" w:rsidR="001C3FF5" w:rsidRDefault="001C3FF5" w:rsidP="00D02E3B"/>
    <w:p w14:paraId="6B84BDB6" w14:textId="77777777" w:rsidR="001C3FF5" w:rsidRDefault="001C3FF5" w:rsidP="00D02E3B"/>
    <w:p w14:paraId="012A0D0C" w14:textId="454337B6" w:rsidR="001C3FF5" w:rsidRDefault="001C3FF5" w:rsidP="00D02E3B"/>
    <w:p w14:paraId="3EBD1D5B" w14:textId="77777777" w:rsidR="001C3FF5" w:rsidRDefault="001C3FF5" w:rsidP="00D02E3B"/>
    <w:p w14:paraId="4A8160CD" w14:textId="606B747C" w:rsidR="001C3FF5" w:rsidRDefault="001C3FF5" w:rsidP="00D02E3B"/>
    <w:p w14:paraId="156094FD" w14:textId="77777777" w:rsidR="001C3FF5" w:rsidRPr="003D6901" w:rsidRDefault="001C3FF5" w:rsidP="00D02E3B"/>
    <w:p w14:paraId="008967C1" w14:textId="723FB608" w:rsidR="004A4FA5" w:rsidRDefault="004A4FA5" w:rsidP="00D02E3B">
      <w:pPr>
        <w:rPr>
          <w:b/>
        </w:rPr>
      </w:pPr>
    </w:p>
    <w:p w14:paraId="3ABB032E" w14:textId="3375BCF9" w:rsidR="00C1383F" w:rsidRDefault="00C1383F" w:rsidP="00D02E3B"/>
    <w:p w14:paraId="46DF7E50" w14:textId="77777777" w:rsidR="00C1383F" w:rsidRPr="00E52237" w:rsidRDefault="00C1383F" w:rsidP="00D02E3B"/>
    <w:p w14:paraId="35A7C532" w14:textId="0044DAD9" w:rsidR="00803441" w:rsidRDefault="00803441" w:rsidP="00D02E3B">
      <w:pPr>
        <w:rPr>
          <w:b/>
        </w:rPr>
      </w:pPr>
    </w:p>
    <w:p w14:paraId="19ED4A43" w14:textId="69E50842" w:rsidR="007A03AB" w:rsidRDefault="00AD0820" w:rsidP="00FE3E05">
      <w:r>
        <w:t>The group unanimously saw the need for an updated or new jail facility but have questions that should be addressed prior to making a formal CFAC recommendation to the County Council.</w:t>
      </w:r>
      <w:r w:rsidR="00FE3E05">
        <w:t xml:space="preserve"> </w:t>
      </w:r>
      <w:r w:rsidR="00BE256F">
        <w:t>To inform design and capacity considerations, t</w:t>
      </w:r>
      <w:r w:rsidR="007A03AB">
        <w:t>h</w:t>
      </w:r>
      <w:r w:rsidR="00FE3E05">
        <w:t xml:space="preserve">e Commission </w:t>
      </w:r>
      <w:r w:rsidR="007A03AB">
        <w:t xml:space="preserve">wishes to understand more about the inmate population demographic </w:t>
      </w:r>
      <w:r w:rsidR="00FE3E05">
        <w:t xml:space="preserve">projections </w:t>
      </w:r>
      <w:r w:rsidR="007A03AB">
        <w:t>and service needs</w:t>
      </w:r>
      <w:r w:rsidR="00BE256F">
        <w:t>.</w:t>
      </w:r>
      <w:r w:rsidR="00FE3E05">
        <w:t xml:space="preserve"> The Commission also wants a chance to evaluate the information identified </w:t>
      </w:r>
      <w:r w:rsidR="00BE256F">
        <w:t>by small groups at the May 8 Commission</w:t>
      </w:r>
      <w:r w:rsidR="00FE3E05">
        <w:t xml:space="preserve"> meeting.</w:t>
      </w:r>
    </w:p>
    <w:p w14:paraId="21A49DDB" w14:textId="77777777" w:rsidR="00803441" w:rsidRDefault="00803441" w:rsidP="00D02E3B">
      <w:pPr>
        <w:rPr>
          <w:b/>
        </w:rPr>
      </w:pPr>
    </w:p>
    <w:p w14:paraId="2AF89164" w14:textId="5B53F5A3" w:rsidR="00D02E3B" w:rsidRPr="004A4FA5" w:rsidRDefault="00D02E3B" w:rsidP="00D02E3B">
      <w:bookmarkStart w:id="1" w:name="_Hlk514756543"/>
      <w:r w:rsidRPr="0012786E">
        <w:rPr>
          <w:b/>
        </w:rPr>
        <w:t xml:space="preserve">Presentation: </w:t>
      </w:r>
      <w:r w:rsidR="00C31521">
        <w:rPr>
          <w:b/>
        </w:rPr>
        <w:t>Prosecuting Attorney Perspective and Needs</w:t>
      </w:r>
    </w:p>
    <w:p w14:paraId="04DFE7AB" w14:textId="2D88A899" w:rsidR="00505F90" w:rsidRDefault="004A4FA5" w:rsidP="00C31521">
      <w:r>
        <w:t>Presenter</w:t>
      </w:r>
      <w:r w:rsidR="00C31521">
        <w:t xml:space="preserve"> and CFAC member Tony </w:t>
      </w:r>
      <w:proofErr w:type="spellStart"/>
      <w:r w:rsidR="00C31521">
        <w:t>Golik</w:t>
      </w:r>
      <w:proofErr w:type="spellEnd"/>
      <w:r w:rsidR="00791E05">
        <w:t xml:space="preserve"> </w:t>
      </w:r>
      <w:r w:rsidR="00D95F1B">
        <w:t>provided a PowerPoint</w:t>
      </w:r>
      <w:r w:rsidR="00791E05">
        <w:t xml:space="preserve"> presentation</w:t>
      </w:r>
      <w:r w:rsidR="00D95F1B">
        <w:t xml:space="preserve"> with background about the role of the prosecuting attorney</w:t>
      </w:r>
      <w:r w:rsidR="00863EDD">
        <w:t>. He also presented detailed information about</w:t>
      </w:r>
      <w:r w:rsidR="00D95F1B">
        <w:t xml:space="preserve"> sentencing guidelines and trends in court filings for various classifications of felonies and misdemeanors</w:t>
      </w:r>
      <w:r w:rsidR="00791E05">
        <w:t xml:space="preserve">. </w:t>
      </w:r>
      <w:r w:rsidR="00D95F1B">
        <w:t xml:space="preserve">Commission members directed questions about sentencing guidelines to Mr. </w:t>
      </w:r>
      <w:proofErr w:type="spellStart"/>
      <w:r w:rsidR="00D95F1B">
        <w:t>Golik</w:t>
      </w:r>
      <w:proofErr w:type="spellEnd"/>
      <w:r w:rsidR="00D95F1B">
        <w:t xml:space="preserve"> and Judge Scott Collier.</w:t>
      </w:r>
      <w:r w:rsidR="009A38DF">
        <w:t xml:space="preserve"> Washington’s sentencing guidelines were created to </w:t>
      </w:r>
      <w:r w:rsidR="00D92045">
        <w:t>build</w:t>
      </w:r>
      <w:r w:rsidR="009A38DF">
        <w:t xml:space="preserve"> consistency statewide and reduce racial and other social disparities. Another Commission member asked if other counties in Washington are struggling with jail space needs. Mr. </w:t>
      </w:r>
      <w:proofErr w:type="spellStart"/>
      <w:r w:rsidR="009A38DF">
        <w:t>Golik</w:t>
      </w:r>
      <w:proofErr w:type="spellEnd"/>
      <w:r w:rsidR="009A38DF">
        <w:t xml:space="preserve"> stated that this is a common issue for </w:t>
      </w:r>
      <w:r w:rsidR="00D92045">
        <w:t>c</w:t>
      </w:r>
      <w:r w:rsidR="009A38DF">
        <w:t xml:space="preserve">ounties statewide. </w:t>
      </w:r>
    </w:p>
    <w:p w14:paraId="0822515D" w14:textId="27980BC4" w:rsidR="00C31521" w:rsidRDefault="00C31521" w:rsidP="00C31521"/>
    <w:bookmarkEnd w:id="1"/>
    <w:p w14:paraId="4B41A884" w14:textId="49EDAF15" w:rsidR="00C31521" w:rsidRPr="004A4FA5" w:rsidRDefault="00C31521" w:rsidP="00C31521">
      <w:r w:rsidRPr="0012786E">
        <w:rPr>
          <w:b/>
        </w:rPr>
        <w:t xml:space="preserve">Presentation: </w:t>
      </w:r>
      <w:r>
        <w:rPr>
          <w:b/>
        </w:rPr>
        <w:t>Defense Attorney Perspective and Needs</w:t>
      </w:r>
    </w:p>
    <w:p w14:paraId="54A21A8D" w14:textId="1283619B" w:rsidR="00E11527" w:rsidRDefault="00C31521" w:rsidP="00C31521">
      <w:r>
        <w:t>Presenter and CFAC member Louis Byrd</w:t>
      </w:r>
      <w:r w:rsidR="0067388A">
        <w:t xml:space="preserve"> offered his perspectives about how the current jail and court system impact the work of his professional colleagues</w:t>
      </w:r>
      <w:r w:rsidR="0031349A">
        <w:t xml:space="preserve">. Mr. Byrd said </w:t>
      </w:r>
      <w:r w:rsidR="00E11527">
        <w:t xml:space="preserve">Washington’s rigid </w:t>
      </w:r>
      <w:r w:rsidR="0031349A">
        <w:t xml:space="preserve">sentencing guidelines </w:t>
      </w:r>
      <w:r w:rsidR="009307F7">
        <w:t xml:space="preserve">are burdensome for </w:t>
      </w:r>
      <w:r w:rsidR="00E11527">
        <w:t>defense attorneys, especially when the sentence doesn’t match the crime.</w:t>
      </w:r>
      <w:r w:rsidR="0031349A">
        <w:t xml:space="preserve"> </w:t>
      </w:r>
      <w:r w:rsidR="00E11527">
        <w:t xml:space="preserve">He stated </w:t>
      </w:r>
      <w:r w:rsidR="00D92045">
        <w:t>Clark County</w:t>
      </w:r>
      <w:r w:rsidR="00E11527">
        <w:t xml:space="preserve"> </w:t>
      </w:r>
      <w:r w:rsidR="00D92045">
        <w:t>has</w:t>
      </w:r>
      <w:r w:rsidR="0031349A">
        <w:t xml:space="preserve"> an “aged-out” jail that is beyond capacity.</w:t>
      </w:r>
    </w:p>
    <w:p w14:paraId="7187C15F" w14:textId="77777777" w:rsidR="00E11527" w:rsidRDefault="00E11527" w:rsidP="00C31521"/>
    <w:p w14:paraId="1EBD452C" w14:textId="51271F04" w:rsidR="007B6EC5" w:rsidRDefault="00E11527" w:rsidP="00C31521">
      <w:r>
        <w:t xml:space="preserve">He asked the Commission to </w:t>
      </w:r>
      <w:r w:rsidR="00863EDD">
        <w:t>identify</w:t>
      </w:r>
      <w:r w:rsidR="0031349A">
        <w:t xml:space="preserve"> the core value that the new jail will address</w:t>
      </w:r>
      <w:r w:rsidR="00863EDD">
        <w:t>.</w:t>
      </w:r>
      <w:r w:rsidR="0031349A">
        <w:t xml:space="preserve"> </w:t>
      </w:r>
      <w:r w:rsidR="00863EDD">
        <w:t xml:space="preserve">He asked which </w:t>
      </w:r>
      <w:r w:rsidR="00A20C61">
        <w:t>crimes can be diverted</w:t>
      </w:r>
      <w:r w:rsidR="00863EDD">
        <w:t xml:space="preserve"> with a new or updated jail</w:t>
      </w:r>
      <w:r w:rsidR="00A20C61">
        <w:t xml:space="preserve">? The policy in Clark County requires incarceration until the first appearance. This policy is different than </w:t>
      </w:r>
      <w:r>
        <w:t xml:space="preserve">Oregon’s </w:t>
      </w:r>
      <w:r w:rsidR="00A20C61">
        <w:t>Washington County. This</w:t>
      </w:r>
      <w:r>
        <w:t xml:space="preserve"> policy</w:t>
      </w:r>
      <w:r w:rsidR="00A20C61">
        <w:t xml:space="preserve"> impacts the </w:t>
      </w:r>
      <w:r>
        <w:t xml:space="preserve">overall </w:t>
      </w:r>
      <w:r w:rsidR="00A20C61">
        <w:t>jail population.</w:t>
      </w:r>
      <w:r w:rsidR="007767CD">
        <w:t xml:space="preserve"> </w:t>
      </w:r>
    </w:p>
    <w:p w14:paraId="755CB2C9" w14:textId="0043CDA6" w:rsidR="00E11527" w:rsidRDefault="00E11527" w:rsidP="00C31521"/>
    <w:p w14:paraId="4434F9E6" w14:textId="6B91EDF8" w:rsidR="00E11527" w:rsidRDefault="00E11527" w:rsidP="00C31521">
      <w:r>
        <w:t xml:space="preserve">Mr. Byrd listed several jail design features and enhancements that would be helpful to inmates and defense attorneys in an upgraded or new jail.  They </w:t>
      </w:r>
      <w:r w:rsidR="00D92045">
        <w:t>include</w:t>
      </w:r>
      <w:r>
        <w:t>:</w:t>
      </w:r>
    </w:p>
    <w:p w14:paraId="21A57315" w14:textId="633CB23C" w:rsidR="00E11527" w:rsidRDefault="00E11527" w:rsidP="00C31521"/>
    <w:p w14:paraId="2A8E9E2F" w14:textId="5348650D" w:rsidR="00E11527" w:rsidRDefault="00E11527" w:rsidP="00E11527">
      <w:pPr>
        <w:pStyle w:val="ListParagraph"/>
        <w:numPr>
          <w:ilvl w:val="0"/>
          <w:numId w:val="27"/>
        </w:numPr>
      </w:pPr>
      <w:r>
        <w:t>More direct contact visitation rooms, without plexiglass barriers;</w:t>
      </w:r>
    </w:p>
    <w:p w14:paraId="088F4F0F" w14:textId="56438BAD" w:rsidR="00E11527" w:rsidRDefault="00E11527" w:rsidP="00E11527">
      <w:pPr>
        <w:pStyle w:val="ListParagraph"/>
        <w:numPr>
          <w:ilvl w:val="0"/>
          <w:numId w:val="27"/>
        </w:numPr>
      </w:pPr>
      <w:r>
        <w:t>More visitation hours, especially in the middle of the day, between the morning and afternoon court sessions;</w:t>
      </w:r>
    </w:p>
    <w:p w14:paraId="1AD959B5" w14:textId="0BB05818" w:rsidR="00E11527" w:rsidRDefault="00E11527" w:rsidP="00E11527">
      <w:pPr>
        <w:pStyle w:val="ListParagraph"/>
        <w:numPr>
          <w:ilvl w:val="0"/>
          <w:numId w:val="27"/>
        </w:numPr>
      </w:pPr>
      <w:r>
        <w:t>Internet and phone access in visitation rooms;</w:t>
      </w:r>
    </w:p>
    <w:p w14:paraId="016E6D13" w14:textId="6455E93A" w:rsidR="00E11527" w:rsidRDefault="00E11527" w:rsidP="00E11527">
      <w:pPr>
        <w:pStyle w:val="ListParagraph"/>
        <w:numPr>
          <w:ilvl w:val="0"/>
          <w:numId w:val="27"/>
        </w:numPr>
      </w:pPr>
      <w:r>
        <w:t>Provide video visit options for inmates</w:t>
      </w:r>
      <w:r w:rsidR="00863EDD">
        <w:t>; and</w:t>
      </w:r>
    </w:p>
    <w:p w14:paraId="35A320DE" w14:textId="1FD5D8A5" w:rsidR="00C31521" w:rsidRDefault="00E11527" w:rsidP="00C31521">
      <w:pPr>
        <w:pStyle w:val="ListParagraph"/>
        <w:numPr>
          <w:ilvl w:val="0"/>
          <w:numId w:val="27"/>
        </w:numPr>
      </w:pPr>
      <w:r>
        <w:t>Offer more efficient retrieval of clients</w:t>
      </w:r>
      <w:r w:rsidR="00DE0249">
        <w:t xml:space="preserve">. This </w:t>
      </w:r>
      <w:r w:rsidR="00D92045">
        <w:t xml:space="preserve">issue </w:t>
      </w:r>
      <w:r w:rsidR="00DE0249">
        <w:t>can be a huge strain on time for defense attorneys.</w:t>
      </w:r>
    </w:p>
    <w:p w14:paraId="2A4010D8" w14:textId="5A08AD86" w:rsidR="0040045C" w:rsidRDefault="0042191E" w:rsidP="00C31521">
      <w:r>
        <w:t xml:space="preserve"> </w:t>
      </w:r>
    </w:p>
    <w:p w14:paraId="7FF6A9D6" w14:textId="1A387490" w:rsidR="0042191E" w:rsidRDefault="0042191E" w:rsidP="00C31521">
      <w:r>
        <w:t>Mr. Byrd offered programmatic questions and suggestions he believes could reduce lengths of stay for jail inmates. He asked how much discretion is available for setting bail. He also wondered how the length of stay in Clark County compares to other counties in Washington</w:t>
      </w:r>
      <w:r w:rsidR="00BA3B38">
        <w:t>?</w:t>
      </w:r>
      <w:r>
        <w:t xml:space="preserve"> Mr. Byrd and </w:t>
      </w:r>
      <w:r w:rsidRPr="0042191E">
        <w:t xml:space="preserve">Mr. </w:t>
      </w:r>
      <w:proofErr w:type="spellStart"/>
      <w:r w:rsidRPr="0042191E">
        <w:t>Golik</w:t>
      </w:r>
      <w:proofErr w:type="spellEnd"/>
      <w:r w:rsidRPr="0042191E">
        <w:t xml:space="preserve"> indicated that Yakima and Spokane are experimenting with some </w:t>
      </w:r>
      <w:r w:rsidRPr="0042191E">
        <w:lastRenderedPageBreak/>
        <w:t xml:space="preserve">alternative bail-setting programs to reduce lengths of stay. He wondered if more information can be gathered about these programs. </w:t>
      </w:r>
    </w:p>
    <w:p w14:paraId="36F173AF" w14:textId="67EFDD7C" w:rsidR="00A14F0D" w:rsidRDefault="00A14F0D" w:rsidP="00C31521"/>
    <w:p w14:paraId="7810C0E0" w14:textId="17F7D679" w:rsidR="00A14F0D" w:rsidRPr="00A14F0D" w:rsidRDefault="00A14F0D" w:rsidP="00C31521">
      <w:r>
        <w:t>Mr. Byrd asked</w:t>
      </w:r>
      <w:r w:rsidR="009A5698">
        <w:t xml:space="preserve"> if the County would consider</w:t>
      </w:r>
      <w:r w:rsidR="00501DE4">
        <w:t xml:space="preserve"> offering more “book and release” of inmates when the jail is at capacity. Mr. </w:t>
      </w:r>
      <w:proofErr w:type="spellStart"/>
      <w:r w:rsidR="00501DE4">
        <w:t>Golik</w:t>
      </w:r>
      <w:proofErr w:type="spellEnd"/>
      <w:r w:rsidR="00501DE4">
        <w:t xml:space="preserve"> </w:t>
      </w:r>
      <w:r w:rsidR="00863EDD">
        <w:t>stated</w:t>
      </w:r>
      <w:r w:rsidR="00501DE4">
        <w:t xml:space="preserve"> that book and release is currently offered in circumstances when the jail is at capacity or other situations that require staff discretion.</w:t>
      </w:r>
    </w:p>
    <w:p w14:paraId="74F9171B" w14:textId="12F85EEC" w:rsidR="00BA1013" w:rsidRDefault="00BA1013" w:rsidP="00C31521"/>
    <w:p w14:paraId="3312AC8D" w14:textId="77777777" w:rsidR="00313C8E" w:rsidRDefault="00313C8E" w:rsidP="00743E7F"/>
    <w:p w14:paraId="6E727124" w14:textId="637DBE9C" w:rsidR="00313C8E" w:rsidRDefault="00313072" w:rsidP="00743E7F">
      <w:pPr>
        <w:rPr>
          <w:b/>
        </w:rPr>
      </w:pPr>
      <w:r>
        <w:rPr>
          <w:b/>
        </w:rPr>
        <w:t xml:space="preserve">Small Group </w:t>
      </w:r>
      <w:r w:rsidR="00081329">
        <w:rPr>
          <w:b/>
        </w:rPr>
        <w:t>Discussion</w:t>
      </w:r>
      <w:r w:rsidR="00C31521">
        <w:rPr>
          <w:b/>
        </w:rPr>
        <w:t>: Values for Addressing the Jail Need</w:t>
      </w:r>
      <w:r w:rsidR="00081329">
        <w:rPr>
          <w:b/>
        </w:rPr>
        <w:t xml:space="preserve"> </w:t>
      </w:r>
    </w:p>
    <w:p w14:paraId="66E5AC37" w14:textId="2A7BD003" w:rsidR="000800E8" w:rsidRDefault="00B005F4" w:rsidP="00743E7F">
      <w:r>
        <w:t xml:space="preserve">The Commission was split into </w:t>
      </w:r>
      <w:r w:rsidR="00670BB3">
        <w:t>three</w:t>
      </w:r>
      <w:r>
        <w:t xml:space="preserve"> groups (green, red, yellow).</w:t>
      </w:r>
      <w:r w:rsidR="00313072">
        <w:t xml:space="preserve"> </w:t>
      </w:r>
      <w:r w:rsidR="00346E9C">
        <w:t xml:space="preserve"> Each group was asked to </w:t>
      </w:r>
      <w:r w:rsidR="00DE6194">
        <w:t xml:space="preserve">identify </w:t>
      </w:r>
      <w:r w:rsidR="00346E9C">
        <w:t>values that</w:t>
      </w:r>
      <w:r w:rsidR="00A622B9">
        <w:t xml:space="preserve"> should</w:t>
      </w:r>
      <w:r w:rsidR="00DE6194">
        <w:t xml:space="preserve"> be considered when forming a CFAC recommendation to the County Council</w:t>
      </w:r>
      <w:r w:rsidR="004D4306">
        <w:t xml:space="preserve"> toward the best outcome for:</w:t>
      </w:r>
    </w:p>
    <w:p w14:paraId="6AE7C88C" w14:textId="59058B4F" w:rsidR="004D4306" w:rsidRDefault="004D4306" w:rsidP="00743E7F"/>
    <w:p w14:paraId="44BE37A1" w14:textId="0A02A621" w:rsidR="004D4306" w:rsidRPr="004D4306" w:rsidRDefault="004D4306" w:rsidP="004D4306">
      <w:pPr>
        <w:pStyle w:val="ListParagraph"/>
        <w:numPr>
          <w:ilvl w:val="0"/>
          <w:numId w:val="29"/>
        </w:numPr>
      </w:pPr>
      <w:r w:rsidRPr="004D4306">
        <w:t>Improved Facility Design</w:t>
      </w:r>
    </w:p>
    <w:p w14:paraId="22AC0466" w14:textId="77777777" w:rsidR="004D4306" w:rsidRPr="004D4306" w:rsidRDefault="004D4306" w:rsidP="004D4306"/>
    <w:p w14:paraId="5F2B8A7E" w14:textId="4E7C3892" w:rsidR="004D4306" w:rsidRPr="004D4306" w:rsidRDefault="004D4306" w:rsidP="004D4306">
      <w:pPr>
        <w:pStyle w:val="ListParagraph"/>
        <w:numPr>
          <w:ilvl w:val="0"/>
          <w:numId w:val="29"/>
        </w:numPr>
      </w:pPr>
      <w:r w:rsidRPr="004D4306">
        <w:t>Jail Capacity</w:t>
      </w:r>
    </w:p>
    <w:p w14:paraId="3953E9EA" w14:textId="77777777" w:rsidR="004D4306" w:rsidRPr="004D4306" w:rsidRDefault="004D4306" w:rsidP="004D4306">
      <w:pPr>
        <w:pStyle w:val="ListParagraph"/>
      </w:pPr>
    </w:p>
    <w:p w14:paraId="0E9305D8" w14:textId="641FC03F" w:rsidR="004D4306" w:rsidRPr="004D4306" w:rsidRDefault="004D4306" w:rsidP="004D4306">
      <w:pPr>
        <w:pStyle w:val="ListParagraph"/>
        <w:numPr>
          <w:ilvl w:val="0"/>
          <w:numId w:val="29"/>
        </w:numPr>
      </w:pPr>
      <w:r w:rsidRPr="004D4306">
        <w:t xml:space="preserve">Services to support the jail – both inside </w:t>
      </w:r>
      <w:r w:rsidR="00705663">
        <w:t>the ja</w:t>
      </w:r>
      <w:r w:rsidRPr="004D4306">
        <w:t>il and in the community</w:t>
      </w:r>
    </w:p>
    <w:p w14:paraId="6B4A3FD6" w14:textId="7C3A7210" w:rsidR="004E3405" w:rsidRDefault="004E3405">
      <w:pPr>
        <w:rPr>
          <w:b/>
        </w:rPr>
      </w:pPr>
    </w:p>
    <w:p w14:paraId="4CD3F343" w14:textId="19EB9190" w:rsidR="001C1FFD" w:rsidRDefault="0033051B" w:rsidP="001D2693">
      <w:pPr>
        <w:ind w:left="1260" w:hanging="900"/>
        <w:rPr>
          <w:b/>
        </w:rPr>
      </w:pPr>
      <w:r w:rsidRPr="00DC2242">
        <w:rPr>
          <w:b/>
        </w:rPr>
        <w:t>Red Group</w:t>
      </w:r>
      <w:r w:rsidR="00DC2242">
        <w:rPr>
          <w:b/>
        </w:rPr>
        <w:t xml:space="preserve"> – a summary of values recorded from discussion</w:t>
      </w:r>
    </w:p>
    <w:p w14:paraId="7D3BFE3A" w14:textId="0194EAC4" w:rsidR="00863EDD" w:rsidRDefault="00863EDD" w:rsidP="001D2693">
      <w:pPr>
        <w:ind w:left="1260" w:hanging="900"/>
        <w:rPr>
          <w:b/>
        </w:rPr>
      </w:pPr>
    </w:p>
    <w:p w14:paraId="7386E1E9" w14:textId="08473F3E" w:rsidR="00846D58" w:rsidRDefault="007E750C" w:rsidP="001D2693">
      <w:pPr>
        <w:pStyle w:val="ListParagraph"/>
        <w:numPr>
          <w:ilvl w:val="0"/>
          <w:numId w:val="28"/>
        </w:numPr>
        <w:ind w:left="1260" w:hanging="540"/>
      </w:pPr>
      <w:r>
        <w:t>The jail should be designed to consider human health and safety</w:t>
      </w:r>
      <w:r w:rsidR="005B5329">
        <w:t>;</w:t>
      </w:r>
    </w:p>
    <w:p w14:paraId="096A079B" w14:textId="43B284D9" w:rsidR="007E750C" w:rsidRDefault="007E750C" w:rsidP="001D2693">
      <w:pPr>
        <w:ind w:left="1260" w:hanging="540"/>
      </w:pPr>
    </w:p>
    <w:p w14:paraId="329F53DF" w14:textId="3051DE87" w:rsidR="007E750C" w:rsidRDefault="007E750C" w:rsidP="001D2693">
      <w:pPr>
        <w:pStyle w:val="ListParagraph"/>
        <w:numPr>
          <w:ilvl w:val="0"/>
          <w:numId w:val="28"/>
        </w:numPr>
        <w:ind w:left="1260" w:hanging="540"/>
      </w:pPr>
      <w:r>
        <w:t>Incarceration should be a last resort</w:t>
      </w:r>
      <w:r w:rsidR="005B5329">
        <w:t>;</w:t>
      </w:r>
    </w:p>
    <w:p w14:paraId="4998129B" w14:textId="6A0E98C0" w:rsidR="007E750C" w:rsidRDefault="007E750C" w:rsidP="001D2693">
      <w:pPr>
        <w:ind w:left="1260" w:hanging="540"/>
      </w:pPr>
    </w:p>
    <w:p w14:paraId="4D06F2CA" w14:textId="4FD2B2F0" w:rsidR="007E750C" w:rsidRDefault="007E750C" w:rsidP="001D2693">
      <w:pPr>
        <w:pStyle w:val="ListParagraph"/>
        <w:numPr>
          <w:ilvl w:val="0"/>
          <w:numId w:val="28"/>
        </w:numPr>
        <w:ind w:left="1260" w:hanging="540"/>
      </w:pPr>
      <w:r>
        <w:t>Services should be right-sized to meet current needs</w:t>
      </w:r>
      <w:r w:rsidR="005B5329">
        <w:t>;</w:t>
      </w:r>
    </w:p>
    <w:p w14:paraId="435DA5F3" w14:textId="7AB42C59" w:rsidR="007E750C" w:rsidRDefault="007E750C" w:rsidP="001D2693">
      <w:pPr>
        <w:ind w:left="1260" w:hanging="540"/>
      </w:pPr>
    </w:p>
    <w:p w14:paraId="6D1640B3" w14:textId="45B849E9" w:rsidR="007E750C" w:rsidRDefault="007E750C" w:rsidP="001D2693">
      <w:pPr>
        <w:pStyle w:val="ListParagraph"/>
        <w:numPr>
          <w:ilvl w:val="0"/>
          <w:numId w:val="28"/>
        </w:numPr>
        <w:ind w:left="1260" w:hanging="540"/>
      </w:pPr>
      <w:r>
        <w:t>The jail and its services should be connected to the community</w:t>
      </w:r>
      <w:r w:rsidR="005B5329">
        <w:t>;</w:t>
      </w:r>
    </w:p>
    <w:p w14:paraId="2697E115" w14:textId="2BA2A10C" w:rsidR="007E750C" w:rsidRDefault="007E750C" w:rsidP="001D2693">
      <w:pPr>
        <w:ind w:left="1260" w:hanging="540"/>
      </w:pPr>
    </w:p>
    <w:p w14:paraId="1909089A" w14:textId="5336A217" w:rsidR="007E750C" w:rsidRDefault="007E750C" w:rsidP="001D2693">
      <w:pPr>
        <w:pStyle w:val="ListParagraph"/>
        <w:numPr>
          <w:ilvl w:val="0"/>
          <w:numId w:val="28"/>
        </w:numPr>
        <w:ind w:left="1260" w:hanging="540"/>
      </w:pPr>
      <w:r>
        <w:t>Services should be designed to teach, guide and help</w:t>
      </w:r>
      <w:r w:rsidR="005B5329">
        <w:t>;</w:t>
      </w:r>
    </w:p>
    <w:p w14:paraId="2118EC3E" w14:textId="542BDB57" w:rsidR="007E750C" w:rsidRDefault="007E750C" w:rsidP="001D2693">
      <w:pPr>
        <w:ind w:left="1260" w:hanging="540"/>
      </w:pPr>
    </w:p>
    <w:p w14:paraId="318A8A1F" w14:textId="6DB5ACD3" w:rsidR="007E750C" w:rsidRDefault="007E750C" w:rsidP="001D2693">
      <w:pPr>
        <w:pStyle w:val="ListParagraph"/>
        <w:numPr>
          <w:ilvl w:val="0"/>
          <w:numId w:val="28"/>
        </w:numPr>
        <w:ind w:left="1260" w:hanging="540"/>
      </w:pPr>
      <w:r>
        <w:t>A trauma-informed approach to services could be responsive to many inmates who have experienced past trauma</w:t>
      </w:r>
      <w:r w:rsidR="005B5329">
        <w:t>; and</w:t>
      </w:r>
    </w:p>
    <w:p w14:paraId="7ADF47F4" w14:textId="62D85805" w:rsidR="007E750C" w:rsidRDefault="007E750C" w:rsidP="001D2693">
      <w:pPr>
        <w:ind w:left="1260" w:hanging="540"/>
      </w:pPr>
    </w:p>
    <w:p w14:paraId="20B5A5BD" w14:textId="491FA41F" w:rsidR="007E750C" w:rsidRPr="007E750C" w:rsidRDefault="007E750C" w:rsidP="001D2693">
      <w:pPr>
        <w:pStyle w:val="ListParagraph"/>
        <w:numPr>
          <w:ilvl w:val="0"/>
          <w:numId w:val="28"/>
        </w:numPr>
        <w:ind w:left="1260" w:hanging="540"/>
      </w:pPr>
      <w:r>
        <w:t>Discipline programs in the jail should be incentive-based.</w:t>
      </w:r>
    </w:p>
    <w:p w14:paraId="4102EE17" w14:textId="77777777" w:rsidR="00846D58" w:rsidRDefault="00846D58" w:rsidP="001D2693">
      <w:pPr>
        <w:ind w:left="1260" w:hanging="540"/>
        <w:rPr>
          <w:b/>
        </w:rPr>
      </w:pPr>
    </w:p>
    <w:p w14:paraId="3F404EC7" w14:textId="6A321B9C" w:rsidR="008010A5" w:rsidRPr="001D2693" w:rsidRDefault="00591C23" w:rsidP="001D2693">
      <w:pPr>
        <w:ind w:left="1260" w:hanging="540"/>
        <w:rPr>
          <w:b/>
        </w:rPr>
      </w:pPr>
      <w:bookmarkStart w:id="2" w:name="_Hlk513727036"/>
      <w:r w:rsidRPr="001D2693">
        <w:rPr>
          <w:b/>
        </w:rPr>
        <w:t xml:space="preserve">Green </w:t>
      </w:r>
      <w:r w:rsidR="007F4DFC" w:rsidRPr="001D2693">
        <w:rPr>
          <w:b/>
        </w:rPr>
        <w:t>Group</w:t>
      </w:r>
      <w:bookmarkEnd w:id="2"/>
      <w:r w:rsidR="00DC2242" w:rsidRPr="001D2693">
        <w:rPr>
          <w:b/>
        </w:rPr>
        <w:t>—a summary of values recorded from discussion</w:t>
      </w:r>
    </w:p>
    <w:p w14:paraId="1F5A30C7" w14:textId="14923C4C" w:rsidR="008010A5" w:rsidRDefault="008010A5" w:rsidP="001D2693">
      <w:pPr>
        <w:ind w:left="1260" w:hanging="540"/>
      </w:pPr>
    </w:p>
    <w:p w14:paraId="491FF0B9" w14:textId="48200701" w:rsidR="00863EDD" w:rsidRDefault="00863EDD" w:rsidP="001D2693">
      <w:pPr>
        <w:ind w:left="1260" w:hanging="540"/>
      </w:pPr>
      <w:r>
        <w:t xml:space="preserve">A new jail design </w:t>
      </w:r>
      <w:r w:rsidR="0067388A">
        <w:t xml:space="preserve">process </w:t>
      </w:r>
      <w:r>
        <w:t>should:</w:t>
      </w:r>
    </w:p>
    <w:p w14:paraId="0F463CAC" w14:textId="77777777" w:rsidR="00863EDD" w:rsidRDefault="00863EDD" w:rsidP="001D2693">
      <w:pPr>
        <w:ind w:left="1260" w:hanging="540"/>
      </w:pPr>
    </w:p>
    <w:p w14:paraId="4C697A70" w14:textId="6DB3FB88" w:rsidR="008010A5" w:rsidRDefault="005B5329" w:rsidP="001D2693">
      <w:pPr>
        <w:pStyle w:val="ListParagraph"/>
        <w:numPr>
          <w:ilvl w:val="0"/>
          <w:numId w:val="28"/>
        </w:numPr>
        <w:ind w:left="1260" w:hanging="540"/>
      </w:pPr>
      <w:r>
        <w:t>Identify w</w:t>
      </w:r>
      <w:r w:rsidR="008010A5">
        <w:t xml:space="preserve">ants vs. </w:t>
      </w:r>
      <w:r>
        <w:t>n</w:t>
      </w:r>
      <w:r w:rsidR="008010A5">
        <w:t>eeds</w:t>
      </w:r>
      <w:r>
        <w:t>;</w:t>
      </w:r>
    </w:p>
    <w:p w14:paraId="077CB0E2" w14:textId="559A84B9" w:rsidR="008010A5" w:rsidRDefault="008010A5" w:rsidP="001D2693">
      <w:pPr>
        <w:ind w:left="1260" w:hanging="540"/>
      </w:pPr>
    </w:p>
    <w:p w14:paraId="23E29702" w14:textId="2CC58B5D" w:rsidR="008010A5" w:rsidRDefault="005B5329" w:rsidP="001D2693">
      <w:pPr>
        <w:pStyle w:val="ListParagraph"/>
        <w:numPr>
          <w:ilvl w:val="0"/>
          <w:numId w:val="28"/>
        </w:numPr>
        <w:ind w:left="1260" w:hanging="540"/>
      </w:pPr>
      <w:r>
        <w:t>Be f</w:t>
      </w:r>
      <w:r w:rsidR="008010A5">
        <w:t>inancially justifiable</w:t>
      </w:r>
      <w:r>
        <w:t>;</w:t>
      </w:r>
    </w:p>
    <w:p w14:paraId="33409D59" w14:textId="50E11CEC" w:rsidR="008010A5" w:rsidRDefault="008010A5" w:rsidP="001D2693">
      <w:pPr>
        <w:ind w:left="1260" w:hanging="540"/>
      </w:pPr>
    </w:p>
    <w:p w14:paraId="671F6F69" w14:textId="31804B79" w:rsidR="008010A5" w:rsidRDefault="008010A5" w:rsidP="001D2693">
      <w:pPr>
        <w:pStyle w:val="ListParagraph"/>
        <w:numPr>
          <w:ilvl w:val="0"/>
          <w:numId w:val="28"/>
        </w:numPr>
        <w:ind w:left="1260" w:hanging="540"/>
      </w:pPr>
      <w:r>
        <w:t>Meet all user needs</w:t>
      </w:r>
      <w:r w:rsidR="005B5329">
        <w:t>;</w:t>
      </w:r>
    </w:p>
    <w:p w14:paraId="4C543C81" w14:textId="56A1FED3" w:rsidR="008010A5" w:rsidRDefault="008010A5" w:rsidP="001D2693">
      <w:pPr>
        <w:ind w:left="1260" w:hanging="540"/>
      </w:pPr>
    </w:p>
    <w:p w14:paraId="1FB9B5F4" w14:textId="02AC711E" w:rsidR="008010A5" w:rsidRDefault="005B5329" w:rsidP="001D2693">
      <w:pPr>
        <w:pStyle w:val="ListParagraph"/>
        <w:numPr>
          <w:ilvl w:val="0"/>
          <w:numId w:val="28"/>
        </w:numPr>
        <w:ind w:left="1260" w:hanging="540"/>
      </w:pPr>
      <w:r>
        <w:t>Provide c</w:t>
      </w:r>
      <w:r w:rsidR="008010A5">
        <w:t>ompassionate services</w:t>
      </w:r>
      <w:r>
        <w:t xml:space="preserve"> to inmates; </w:t>
      </w:r>
    </w:p>
    <w:p w14:paraId="51DC81A3" w14:textId="13661C90" w:rsidR="00BE04C2" w:rsidRDefault="00BE04C2" w:rsidP="001D2693">
      <w:pPr>
        <w:ind w:left="1260" w:hanging="540"/>
      </w:pPr>
    </w:p>
    <w:p w14:paraId="4F628BB1" w14:textId="208B1645" w:rsidR="00BE04C2" w:rsidRDefault="005B5329" w:rsidP="001D2693">
      <w:pPr>
        <w:pStyle w:val="ListParagraph"/>
        <w:numPr>
          <w:ilvl w:val="0"/>
          <w:numId w:val="28"/>
        </w:numPr>
        <w:ind w:left="1260" w:hanging="540"/>
      </w:pPr>
      <w:r>
        <w:t>Address s</w:t>
      </w:r>
      <w:r w:rsidR="00BE04C2">
        <w:t>taff safety</w:t>
      </w:r>
      <w:r>
        <w:t>;</w:t>
      </w:r>
    </w:p>
    <w:p w14:paraId="5C539DDF" w14:textId="0EDC4FBA" w:rsidR="00BE04C2" w:rsidRDefault="00BE04C2" w:rsidP="001D2693">
      <w:pPr>
        <w:ind w:left="1260" w:hanging="540"/>
      </w:pPr>
    </w:p>
    <w:p w14:paraId="34EB52A3" w14:textId="35E9A4BF" w:rsidR="00BE04C2" w:rsidRDefault="005B5329" w:rsidP="001D2693">
      <w:pPr>
        <w:pStyle w:val="ListParagraph"/>
        <w:numPr>
          <w:ilvl w:val="0"/>
          <w:numId w:val="28"/>
        </w:numPr>
        <w:ind w:left="1260" w:hanging="540"/>
      </w:pPr>
      <w:r>
        <w:t xml:space="preserve">Consider </w:t>
      </w:r>
      <w:r w:rsidR="00BE04C2">
        <w:t>Public Safety</w:t>
      </w:r>
      <w:r>
        <w:t>;</w:t>
      </w:r>
    </w:p>
    <w:p w14:paraId="0EDFDEEF" w14:textId="3D7822BC" w:rsidR="00BE04C2" w:rsidRDefault="00BE04C2" w:rsidP="001D2693">
      <w:pPr>
        <w:ind w:left="1260" w:hanging="540"/>
      </w:pPr>
    </w:p>
    <w:p w14:paraId="44D94AB5" w14:textId="7EACA04D" w:rsidR="00BE04C2" w:rsidRDefault="005B5329" w:rsidP="001D2693">
      <w:pPr>
        <w:pStyle w:val="ListParagraph"/>
        <w:numPr>
          <w:ilvl w:val="0"/>
          <w:numId w:val="28"/>
        </w:numPr>
        <w:ind w:left="1260" w:hanging="540"/>
      </w:pPr>
      <w:r>
        <w:t>Create safe w</w:t>
      </w:r>
      <w:r w:rsidR="00BE04C2">
        <w:t>orking/</w:t>
      </w:r>
      <w:r>
        <w:t>l</w:t>
      </w:r>
      <w:r w:rsidR="00BE04C2">
        <w:t xml:space="preserve">iving </w:t>
      </w:r>
      <w:r>
        <w:t>c</w:t>
      </w:r>
      <w:r w:rsidR="00BE04C2">
        <w:t>onditions</w:t>
      </w:r>
      <w:r>
        <w:t xml:space="preserve"> for staff; </w:t>
      </w:r>
    </w:p>
    <w:p w14:paraId="70826F15" w14:textId="56EC638D" w:rsidR="00BE04C2" w:rsidRDefault="00BE04C2" w:rsidP="001D2693">
      <w:pPr>
        <w:ind w:left="1260" w:hanging="540"/>
      </w:pPr>
    </w:p>
    <w:p w14:paraId="47FC4D05" w14:textId="480AF84C" w:rsidR="00963B77" w:rsidRDefault="005B5329" w:rsidP="001D2693">
      <w:pPr>
        <w:pStyle w:val="ListParagraph"/>
        <w:numPr>
          <w:ilvl w:val="0"/>
          <w:numId w:val="28"/>
        </w:numPr>
        <w:ind w:left="1260" w:hanging="540"/>
      </w:pPr>
      <w:r>
        <w:t xml:space="preserve">Provide coordinated </w:t>
      </w:r>
      <w:r w:rsidR="00BE04C2">
        <w:t>services</w:t>
      </w:r>
      <w:r>
        <w:t>;</w:t>
      </w:r>
    </w:p>
    <w:p w14:paraId="2F53D900" w14:textId="77777777" w:rsidR="00963B77" w:rsidRDefault="00963B77" w:rsidP="001D2693">
      <w:pPr>
        <w:ind w:left="1260" w:hanging="540"/>
      </w:pPr>
    </w:p>
    <w:p w14:paraId="45B3F9DB" w14:textId="31F85A3B" w:rsidR="00BE04C2" w:rsidRDefault="005B5329" w:rsidP="001D2693">
      <w:pPr>
        <w:pStyle w:val="ListParagraph"/>
        <w:numPr>
          <w:ilvl w:val="0"/>
          <w:numId w:val="28"/>
        </w:numPr>
        <w:ind w:left="1260" w:hanging="540"/>
      </w:pPr>
      <w:r>
        <w:t xml:space="preserve">Provide sufficient space and amenities to support </w:t>
      </w:r>
      <w:r w:rsidR="00963B77">
        <w:t>service delivery</w:t>
      </w:r>
      <w:r>
        <w:t>;</w:t>
      </w:r>
      <w:r w:rsidR="00BE04C2">
        <w:t xml:space="preserve"> </w:t>
      </w:r>
    </w:p>
    <w:p w14:paraId="54094A25" w14:textId="036E40B1" w:rsidR="00BE04C2" w:rsidRDefault="00BE04C2" w:rsidP="001D2693">
      <w:pPr>
        <w:ind w:left="1260" w:hanging="540"/>
      </w:pPr>
    </w:p>
    <w:p w14:paraId="37B47236" w14:textId="39E5FD35" w:rsidR="00BE04C2" w:rsidRDefault="005B5329" w:rsidP="001D2693">
      <w:pPr>
        <w:pStyle w:val="ListParagraph"/>
        <w:numPr>
          <w:ilvl w:val="0"/>
          <w:numId w:val="28"/>
        </w:numPr>
        <w:ind w:left="1260" w:hanging="540"/>
      </w:pPr>
      <w:r>
        <w:t>Offer f</w:t>
      </w:r>
      <w:r w:rsidR="000C799B">
        <w:t>lexibility in design for future needs</w:t>
      </w:r>
      <w:r>
        <w:t>;</w:t>
      </w:r>
    </w:p>
    <w:p w14:paraId="57600553" w14:textId="19B9342C" w:rsidR="000C799B" w:rsidRDefault="000C799B" w:rsidP="001D2693">
      <w:pPr>
        <w:ind w:left="1260" w:hanging="540"/>
      </w:pPr>
    </w:p>
    <w:p w14:paraId="7113287D" w14:textId="6DF7740D" w:rsidR="000C799B" w:rsidRDefault="000C799B" w:rsidP="001D2693">
      <w:pPr>
        <w:pStyle w:val="ListParagraph"/>
        <w:numPr>
          <w:ilvl w:val="0"/>
          <w:numId w:val="28"/>
        </w:numPr>
        <w:ind w:left="1260" w:hanging="540"/>
      </w:pPr>
      <w:r>
        <w:t xml:space="preserve">Use successful </w:t>
      </w:r>
      <w:r w:rsidR="005B5329">
        <w:t>programs and design features</w:t>
      </w:r>
      <w:r>
        <w:t xml:space="preserve"> from other communities</w:t>
      </w:r>
      <w:r w:rsidR="005B5329">
        <w:t>;</w:t>
      </w:r>
    </w:p>
    <w:p w14:paraId="157CA1DA" w14:textId="6959F166" w:rsidR="000C799B" w:rsidRDefault="000C799B" w:rsidP="001D2693">
      <w:pPr>
        <w:ind w:left="1260" w:hanging="540"/>
      </w:pPr>
    </w:p>
    <w:p w14:paraId="3A8EC1A7" w14:textId="492C1A4C" w:rsidR="000C799B" w:rsidRDefault="000C799B" w:rsidP="001D2693">
      <w:pPr>
        <w:pStyle w:val="ListParagraph"/>
        <w:numPr>
          <w:ilvl w:val="0"/>
          <w:numId w:val="28"/>
        </w:numPr>
        <w:ind w:left="1260" w:hanging="540"/>
      </w:pPr>
      <w:r>
        <w:t>Focus on reducing recidivism</w:t>
      </w:r>
      <w:r w:rsidR="005B5329">
        <w:t>;</w:t>
      </w:r>
    </w:p>
    <w:p w14:paraId="47F7C25A" w14:textId="06E7DE40" w:rsidR="000C799B" w:rsidRDefault="000C799B" w:rsidP="001D2693">
      <w:pPr>
        <w:ind w:left="1260" w:hanging="540"/>
      </w:pPr>
    </w:p>
    <w:p w14:paraId="0845F1C7" w14:textId="79CF063A" w:rsidR="000C799B" w:rsidRDefault="005B5329" w:rsidP="001D2693">
      <w:pPr>
        <w:pStyle w:val="ListParagraph"/>
        <w:numPr>
          <w:ilvl w:val="0"/>
          <w:numId w:val="28"/>
        </w:numPr>
        <w:ind w:left="1260" w:hanging="540"/>
      </w:pPr>
      <w:r>
        <w:t>Be f</w:t>
      </w:r>
      <w:r w:rsidR="000C799B">
        <w:t>iscally prudent</w:t>
      </w:r>
      <w:r>
        <w:t>;</w:t>
      </w:r>
    </w:p>
    <w:p w14:paraId="4A516F6E" w14:textId="312C98D7" w:rsidR="000C799B" w:rsidRDefault="000C799B" w:rsidP="001D2693">
      <w:pPr>
        <w:ind w:left="1260" w:hanging="540"/>
      </w:pPr>
    </w:p>
    <w:p w14:paraId="16F04DB2" w14:textId="59AF0DC9" w:rsidR="000C799B" w:rsidRDefault="005B5329" w:rsidP="001D2693">
      <w:pPr>
        <w:pStyle w:val="ListParagraph"/>
        <w:numPr>
          <w:ilvl w:val="0"/>
          <w:numId w:val="28"/>
        </w:numPr>
        <w:ind w:left="1260" w:hanging="540"/>
      </w:pPr>
      <w:r>
        <w:t>Offer a c</w:t>
      </w:r>
      <w:r w:rsidR="000C799B">
        <w:t>ommunity-compatible design</w:t>
      </w:r>
      <w:r>
        <w:t>;</w:t>
      </w:r>
    </w:p>
    <w:p w14:paraId="2941E28B" w14:textId="5F9CBBAC" w:rsidR="000C799B" w:rsidRDefault="000C799B" w:rsidP="001D2693">
      <w:pPr>
        <w:ind w:left="1260" w:hanging="540"/>
      </w:pPr>
    </w:p>
    <w:p w14:paraId="1AD892C6" w14:textId="5001D849" w:rsidR="000C799B" w:rsidRDefault="005B5329" w:rsidP="001D2693">
      <w:pPr>
        <w:pStyle w:val="ListParagraph"/>
        <w:numPr>
          <w:ilvl w:val="0"/>
          <w:numId w:val="28"/>
        </w:numPr>
        <w:ind w:left="1260" w:hanging="540"/>
      </w:pPr>
      <w:r>
        <w:t>Develop o</w:t>
      </w:r>
      <w:r w:rsidR="000C799B">
        <w:t xml:space="preserve">perating costs </w:t>
      </w:r>
      <w:r>
        <w:t>that are</w:t>
      </w:r>
      <w:r w:rsidR="000C799B">
        <w:t xml:space="preserve"> efficient and sustainable</w:t>
      </w:r>
      <w:r>
        <w:t>;</w:t>
      </w:r>
    </w:p>
    <w:p w14:paraId="2E2F9374" w14:textId="72389B09" w:rsidR="000C799B" w:rsidRDefault="000C799B" w:rsidP="001D2693">
      <w:pPr>
        <w:ind w:left="1260" w:hanging="540"/>
      </w:pPr>
    </w:p>
    <w:p w14:paraId="00A09691" w14:textId="22868197" w:rsidR="000C799B" w:rsidRDefault="005B5329" w:rsidP="001D2693">
      <w:pPr>
        <w:pStyle w:val="ListParagraph"/>
        <w:numPr>
          <w:ilvl w:val="0"/>
          <w:numId w:val="28"/>
        </w:numPr>
        <w:ind w:left="1260" w:hanging="540"/>
      </w:pPr>
      <w:r>
        <w:t>Be c</w:t>
      </w:r>
      <w:r w:rsidR="000C799B">
        <w:t>ompatible with all courts and all related facilities</w:t>
      </w:r>
      <w:r>
        <w:t>;</w:t>
      </w:r>
    </w:p>
    <w:p w14:paraId="427C4133" w14:textId="33DE13BA" w:rsidR="000C799B" w:rsidRDefault="000C799B" w:rsidP="001D2693">
      <w:pPr>
        <w:ind w:left="1260" w:hanging="540"/>
      </w:pPr>
    </w:p>
    <w:p w14:paraId="69A78402" w14:textId="4A1F3B9D" w:rsidR="000C799B" w:rsidRDefault="005B5329" w:rsidP="001D2693">
      <w:pPr>
        <w:pStyle w:val="ListParagraph"/>
        <w:numPr>
          <w:ilvl w:val="0"/>
          <w:numId w:val="28"/>
        </w:numPr>
        <w:ind w:left="1260" w:hanging="540"/>
      </w:pPr>
      <w:r>
        <w:t>Provide t</w:t>
      </w:r>
      <w:r w:rsidR="000C799B">
        <w:t>echnology integration</w:t>
      </w:r>
      <w:r>
        <w:t>;</w:t>
      </w:r>
    </w:p>
    <w:p w14:paraId="1744A9BA" w14:textId="402FF606" w:rsidR="000C799B" w:rsidRDefault="000C799B" w:rsidP="001D2693">
      <w:pPr>
        <w:ind w:left="1260" w:hanging="540"/>
      </w:pPr>
    </w:p>
    <w:p w14:paraId="0AFE1987" w14:textId="4B42A1F6" w:rsidR="000C799B" w:rsidRDefault="000C799B" w:rsidP="001D2693">
      <w:pPr>
        <w:pStyle w:val="ListParagraph"/>
        <w:numPr>
          <w:ilvl w:val="0"/>
          <w:numId w:val="28"/>
        </w:numPr>
        <w:ind w:left="1260" w:hanging="540"/>
      </w:pPr>
      <w:r>
        <w:t>Maximize use of alternative sentencing and diversion programs</w:t>
      </w:r>
      <w:r w:rsidR="005B5329">
        <w:t>; and</w:t>
      </w:r>
    </w:p>
    <w:p w14:paraId="1CB9F6A8" w14:textId="253839CA" w:rsidR="000C799B" w:rsidRDefault="000C799B" w:rsidP="001D2693">
      <w:pPr>
        <w:ind w:left="1260" w:hanging="540"/>
      </w:pPr>
    </w:p>
    <w:p w14:paraId="790DBB0B" w14:textId="3C055B1D" w:rsidR="000C799B" w:rsidRDefault="00083EB9" w:rsidP="001D2693">
      <w:pPr>
        <w:pStyle w:val="ListParagraph"/>
        <w:numPr>
          <w:ilvl w:val="0"/>
          <w:numId w:val="28"/>
        </w:numPr>
        <w:ind w:left="1260" w:hanging="540"/>
      </w:pPr>
      <w:r>
        <w:t>Be d</w:t>
      </w:r>
      <w:r w:rsidR="000C799B">
        <w:t>esign</w:t>
      </w:r>
      <w:r>
        <w:t>ed</w:t>
      </w:r>
      <w:r w:rsidR="000C799B">
        <w:t xml:space="preserve"> with external service providers in mind</w:t>
      </w:r>
    </w:p>
    <w:p w14:paraId="61726958" w14:textId="7D4052B2" w:rsidR="008010A5" w:rsidRDefault="008010A5" w:rsidP="001D2693"/>
    <w:p w14:paraId="27B16EED" w14:textId="77777777" w:rsidR="008010A5" w:rsidRDefault="008010A5" w:rsidP="001D2693">
      <w:pPr>
        <w:ind w:left="1260" w:hanging="540"/>
      </w:pPr>
    </w:p>
    <w:p w14:paraId="290F5D6D" w14:textId="23DEB930" w:rsidR="00CE7F16" w:rsidRDefault="00B12475" w:rsidP="001D2693">
      <w:pPr>
        <w:ind w:firstLine="360"/>
        <w:rPr>
          <w:b/>
        </w:rPr>
      </w:pPr>
      <w:r w:rsidRPr="001D2693">
        <w:rPr>
          <w:b/>
        </w:rPr>
        <w:t>Yellow</w:t>
      </w:r>
      <w:r w:rsidR="00850929" w:rsidRPr="001D2693">
        <w:rPr>
          <w:b/>
        </w:rPr>
        <w:t xml:space="preserve"> Group</w:t>
      </w:r>
      <w:r w:rsidR="00DC2242" w:rsidRPr="001D2693">
        <w:rPr>
          <w:b/>
        </w:rPr>
        <w:t>—a summary of values recorded from discussion</w:t>
      </w:r>
    </w:p>
    <w:p w14:paraId="3D50D684" w14:textId="5FE55C02" w:rsidR="00C31521" w:rsidRDefault="00C31521" w:rsidP="001D2693">
      <w:pPr>
        <w:ind w:left="1260" w:hanging="540"/>
      </w:pPr>
    </w:p>
    <w:p w14:paraId="62B6C283" w14:textId="3BB9C85A" w:rsidR="00932947" w:rsidRPr="00932947" w:rsidRDefault="00705663" w:rsidP="001D2693">
      <w:pPr>
        <w:ind w:left="1260" w:hanging="540"/>
        <w:rPr>
          <w:b/>
        </w:rPr>
      </w:pPr>
      <w:r>
        <w:rPr>
          <w:b/>
        </w:rPr>
        <w:t xml:space="preserve">Improved </w:t>
      </w:r>
      <w:r w:rsidR="005B5329">
        <w:rPr>
          <w:b/>
        </w:rPr>
        <w:t>f</w:t>
      </w:r>
      <w:r w:rsidR="00932947" w:rsidRPr="00932947">
        <w:rPr>
          <w:b/>
        </w:rPr>
        <w:t>acility</w:t>
      </w:r>
      <w:r>
        <w:rPr>
          <w:b/>
        </w:rPr>
        <w:t xml:space="preserve"> </w:t>
      </w:r>
      <w:r w:rsidR="005B5329">
        <w:rPr>
          <w:b/>
        </w:rPr>
        <w:t>d</w:t>
      </w:r>
      <w:r>
        <w:rPr>
          <w:b/>
        </w:rPr>
        <w:t>esign</w:t>
      </w:r>
      <w:r w:rsidR="005B5329">
        <w:rPr>
          <w:b/>
        </w:rPr>
        <w:t xml:space="preserve"> should address the following:</w:t>
      </w:r>
    </w:p>
    <w:p w14:paraId="787385A2" w14:textId="77777777" w:rsidR="00932947" w:rsidRDefault="00932947" w:rsidP="001D2693">
      <w:pPr>
        <w:ind w:left="1260" w:hanging="540"/>
      </w:pPr>
    </w:p>
    <w:p w14:paraId="7D07A67E" w14:textId="585935DA" w:rsidR="001026CE" w:rsidRDefault="00932947" w:rsidP="00705663">
      <w:pPr>
        <w:pStyle w:val="ListParagraph"/>
        <w:numPr>
          <w:ilvl w:val="0"/>
          <w:numId w:val="30"/>
        </w:numPr>
      </w:pPr>
      <w:r>
        <w:t>Community Design</w:t>
      </w:r>
      <w:r w:rsidR="005B5329">
        <w:t>;</w:t>
      </w:r>
    </w:p>
    <w:p w14:paraId="7173D1B8" w14:textId="77777777" w:rsidR="005B5329" w:rsidRDefault="005B5329" w:rsidP="005B5329"/>
    <w:p w14:paraId="612B5F64" w14:textId="1E45011B" w:rsidR="00932947" w:rsidRDefault="00932947" w:rsidP="00705663">
      <w:pPr>
        <w:pStyle w:val="ListParagraph"/>
        <w:numPr>
          <w:ilvl w:val="0"/>
          <w:numId w:val="30"/>
        </w:numPr>
      </w:pPr>
      <w:r>
        <w:t>Aesthetics</w:t>
      </w:r>
    </w:p>
    <w:p w14:paraId="58481A7C" w14:textId="77777777" w:rsidR="005B5329" w:rsidRDefault="005B5329" w:rsidP="005B5329"/>
    <w:p w14:paraId="5665C57B" w14:textId="52FE2D83" w:rsidR="00932947" w:rsidRDefault="00932947" w:rsidP="00705663">
      <w:pPr>
        <w:pStyle w:val="ListParagraph"/>
        <w:numPr>
          <w:ilvl w:val="0"/>
          <w:numId w:val="30"/>
        </w:numPr>
      </w:pPr>
      <w:r>
        <w:t>Location</w:t>
      </w:r>
    </w:p>
    <w:p w14:paraId="7C24D46D" w14:textId="77777777" w:rsidR="005B5329" w:rsidRDefault="005B5329" w:rsidP="005B5329"/>
    <w:p w14:paraId="5C8C55F7" w14:textId="61E073D2" w:rsidR="00932947" w:rsidRDefault="00932947" w:rsidP="00705663">
      <w:pPr>
        <w:pStyle w:val="ListParagraph"/>
        <w:numPr>
          <w:ilvl w:val="0"/>
          <w:numId w:val="30"/>
        </w:numPr>
      </w:pPr>
      <w:r>
        <w:t>Number of sites</w:t>
      </w:r>
    </w:p>
    <w:p w14:paraId="053D65D6" w14:textId="1F78861B" w:rsidR="00932947" w:rsidRDefault="00932947" w:rsidP="001D2693">
      <w:pPr>
        <w:ind w:left="1260" w:hanging="540"/>
      </w:pPr>
    </w:p>
    <w:p w14:paraId="6DBD7899" w14:textId="4A6CD5BA" w:rsidR="00932947" w:rsidRDefault="00932947" w:rsidP="00705663">
      <w:pPr>
        <w:pStyle w:val="ListParagraph"/>
        <w:numPr>
          <w:ilvl w:val="0"/>
          <w:numId w:val="30"/>
        </w:numPr>
      </w:pPr>
      <w:r>
        <w:t>Efficiency</w:t>
      </w:r>
    </w:p>
    <w:p w14:paraId="36D8ADEA" w14:textId="77777777" w:rsidR="005B5329" w:rsidRDefault="005B5329" w:rsidP="005B5329">
      <w:pPr>
        <w:pStyle w:val="ListParagraph"/>
      </w:pPr>
    </w:p>
    <w:p w14:paraId="57AFC35F" w14:textId="647C1E66" w:rsidR="00932947" w:rsidRDefault="00932947" w:rsidP="005B5329">
      <w:pPr>
        <w:pStyle w:val="ListParagraph"/>
        <w:numPr>
          <w:ilvl w:val="0"/>
          <w:numId w:val="30"/>
        </w:numPr>
      </w:pPr>
      <w:r>
        <w:t>Humane</w:t>
      </w:r>
      <w:r w:rsidR="005B5329">
        <w:t xml:space="preserve"> environments; and</w:t>
      </w:r>
    </w:p>
    <w:p w14:paraId="0E968221" w14:textId="77777777" w:rsidR="005B5329" w:rsidRDefault="005B5329" w:rsidP="005B5329">
      <w:pPr>
        <w:pStyle w:val="ListParagraph"/>
      </w:pPr>
    </w:p>
    <w:p w14:paraId="154E634A" w14:textId="53900D40" w:rsidR="00932947" w:rsidRDefault="00932947" w:rsidP="00705663">
      <w:pPr>
        <w:pStyle w:val="ListParagraph"/>
        <w:numPr>
          <w:ilvl w:val="0"/>
          <w:numId w:val="30"/>
        </w:numPr>
      </w:pPr>
      <w:r>
        <w:t xml:space="preserve">Community </w:t>
      </w:r>
      <w:r w:rsidR="005B5329">
        <w:t>s</w:t>
      </w:r>
      <w:r>
        <w:t>afety for both citizens and jail employees</w:t>
      </w:r>
    </w:p>
    <w:p w14:paraId="4BA38DF8" w14:textId="5C8A4A7A" w:rsidR="00932947" w:rsidRDefault="00932947" w:rsidP="001D2693">
      <w:pPr>
        <w:ind w:left="1260" w:hanging="540"/>
      </w:pPr>
    </w:p>
    <w:p w14:paraId="5DE6B2E1" w14:textId="6147F5D7" w:rsidR="00932947" w:rsidRDefault="005B5329" w:rsidP="001D2693">
      <w:pPr>
        <w:ind w:left="1260" w:hanging="540"/>
        <w:rPr>
          <w:b/>
        </w:rPr>
      </w:pPr>
      <w:r>
        <w:rPr>
          <w:b/>
        </w:rPr>
        <w:t>To address j</w:t>
      </w:r>
      <w:r w:rsidR="00705663">
        <w:rPr>
          <w:b/>
        </w:rPr>
        <w:t xml:space="preserve">ail </w:t>
      </w:r>
      <w:r>
        <w:rPr>
          <w:b/>
        </w:rPr>
        <w:t>c</w:t>
      </w:r>
      <w:r w:rsidR="00932947" w:rsidRPr="00932947">
        <w:rPr>
          <w:b/>
        </w:rPr>
        <w:t>apacity</w:t>
      </w:r>
      <w:r>
        <w:rPr>
          <w:b/>
        </w:rPr>
        <w:t>:</w:t>
      </w:r>
    </w:p>
    <w:p w14:paraId="3B7342D4" w14:textId="09CB00C5" w:rsidR="00932947" w:rsidRDefault="00932947" w:rsidP="001D2693">
      <w:pPr>
        <w:ind w:left="1260" w:hanging="540"/>
        <w:rPr>
          <w:b/>
        </w:rPr>
      </w:pPr>
      <w:r>
        <w:rPr>
          <w:b/>
        </w:rPr>
        <w:tab/>
      </w:r>
    </w:p>
    <w:p w14:paraId="4BE93FA3" w14:textId="5F2A7F96" w:rsidR="00932947" w:rsidRDefault="005B5329" w:rsidP="00705663">
      <w:pPr>
        <w:pStyle w:val="ListParagraph"/>
        <w:numPr>
          <w:ilvl w:val="0"/>
          <w:numId w:val="31"/>
        </w:numPr>
      </w:pPr>
      <w:r>
        <w:t xml:space="preserve">Designs should be flexible and scalable; and </w:t>
      </w:r>
    </w:p>
    <w:p w14:paraId="3A696995" w14:textId="79045716" w:rsidR="00932947" w:rsidRDefault="00932947" w:rsidP="001D2693">
      <w:pPr>
        <w:ind w:left="1260" w:hanging="540"/>
      </w:pPr>
    </w:p>
    <w:p w14:paraId="368DDEA7" w14:textId="654866E4" w:rsidR="00932947" w:rsidRPr="00932947" w:rsidRDefault="005B5329" w:rsidP="00705663">
      <w:pPr>
        <w:pStyle w:val="ListParagraph"/>
        <w:numPr>
          <w:ilvl w:val="0"/>
          <w:numId w:val="31"/>
        </w:numPr>
      </w:pPr>
      <w:r>
        <w:t>The need for court space should also be a related consideration.</w:t>
      </w:r>
    </w:p>
    <w:p w14:paraId="01F2BA35" w14:textId="57DE45B7" w:rsidR="00932947" w:rsidRDefault="00932947" w:rsidP="001D2693">
      <w:pPr>
        <w:ind w:left="1260" w:hanging="540"/>
      </w:pPr>
      <w:r>
        <w:tab/>
      </w:r>
    </w:p>
    <w:p w14:paraId="771C5F37" w14:textId="7F1837A3" w:rsidR="00932947" w:rsidRDefault="00932947" w:rsidP="001D2693">
      <w:pPr>
        <w:ind w:left="1260" w:hanging="540"/>
        <w:rPr>
          <w:b/>
        </w:rPr>
      </w:pPr>
      <w:r w:rsidRPr="00932947">
        <w:rPr>
          <w:b/>
        </w:rPr>
        <w:t>Services</w:t>
      </w:r>
      <w:r w:rsidR="00705663">
        <w:rPr>
          <w:b/>
        </w:rPr>
        <w:t xml:space="preserve"> – both inside the jail and in the community</w:t>
      </w:r>
      <w:r w:rsidR="005B5329">
        <w:rPr>
          <w:b/>
        </w:rPr>
        <w:t xml:space="preserve"> should be:</w:t>
      </w:r>
      <w:r>
        <w:rPr>
          <w:b/>
        </w:rPr>
        <w:tab/>
      </w:r>
    </w:p>
    <w:p w14:paraId="3D1E5B5E" w14:textId="50A3F77E" w:rsidR="00932947" w:rsidRDefault="00932947" w:rsidP="001D2693">
      <w:pPr>
        <w:ind w:left="1260" w:hanging="540"/>
        <w:rPr>
          <w:b/>
        </w:rPr>
      </w:pPr>
    </w:p>
    <w:p w14:paraId="3D5A8E84" w14:textId="54426721" w:rsidR="00932947" w:rsidRDefault="00932947" w:rsidP="00705663">
      <w:pPr>
        <w:pStyle w:val="ListParagraph"/>
        <w:numPr>
          <w:ilvl w:val="0"/>
          <w:numId w:val="32"/>
        </w:numPr>
      </w:pPr>
      <w:r>
        <w:t>M</w:t>
      </w:r>
      <w:r w:rsidR="005B5329">
        <w:t>ore plentiful than is currently offered;</w:t>
      </w:r>
    </w:p>
    <w:p w14:paraId="4FE1FA86" w14:textId="59F20C8D" w:rsidR="00932947" w:rsidRDefault="00932947" w:rsidP="001D2693">
      <w:pPr>
        <w:ind w:left="1260" w:hanging="540"/>
      </w:pPr>
    </w:p>
    <w:p w14:paraId="35D86B5E" w14:textId="127B400C" w:rsidR="00932947" w:rsidRDefault="00932947" w:rsidP="00705663">
      <w:pPr>
        <w:pStyle w:val="ListParagraph"/>
        <w:numPr>
          <w:ilvl w:val="0"/>
          <w:numId w:val="32"/>
        </w:numPr>
      </w:pPr>
      <w:r>
        <w:t>Proactive</w:t>
      </w:r>
      <w:r w:rsidR="005B5329">
        <w:t>;</w:t>
      </w:r>
    </w:p>
    <w:p w14:paraId="092BD410" w14:textId="71732EAB" w:rsidR="00932947" w:rsidRDefault="00932947" w:rsidP="001D2693">
      <w:pPr>
        <w:ind w:left="1260" w:hanging="540"/>
      </w:pPr>
    </w:p>
    <w:p w14:paraId="6AD2538C" w14:textId="1F654977" w:rsidR="00932947" w:rsidRDefault="00932947" w:rsidP="00705663">
      <w:pPr>
        <w:pStyle w:val="ListParagraph"/>
        <w:numPr>
          <w:ilvl w:val="0"/>
          <w:numId w:val="32"/>
        </w:numPr>
      </w:pPr>
      <w:r>
        <w:t>Integrated</w:t>
      </w:r>
      <w:r w:rsidR="005B5329">
        <w:t xml:space="preserve"> with the community; and</w:t>
      </w:r>
    </w:p>
    <w:p w14:paraId="20B013A8" w14:textId="1DEECD47" w:rsidR="00932947" w:rsidRDefault="00932947" w:rsidP="001D2693">
      <w:pPr>
        <w:ind w:left="1260" w:hanging="540"/>
      </w:pPr>
    </w:p>
    <w:p w14:paraId="6D45EDF0" w14:textId="256FA9AA" w:rsidR="00932947" w:rsidRDefault="00932947" w:rsidP="00705663">
      <w:pPr>
        <w:pStyle w:val="ListParagraph"/>
        <w:numPr>
          <w:ilvl w:val="0"/>
          <w:numId w:val="32"/>
        </w:numPr>
      </w:pPr>
      <w:r>
        <w:t xml:space="preserve">Congruent </w:t>
      </w:r>
      <w:r w:rsidR="005B5329">
        <w:t>with jail capacity</w:t>
      </w:r>
    </w:p>
    <w:p w14:paraId="3887A1AC" w14:textId="77777777" w:rsidR="00932947" w:rsidRPr="00932947" w:rsidRDefault="00932947" w:rsidP="001D2693">
      <w:pPr>
        <w:ind w:left="1260" w:hanging="540"/>
        <w:rPr>
          <w:b/>
        </w:rPr>
      </w:pPr>
    </w:p>
    <w:p w14:paraId="551A1723" w14:textId="5B7D22CE" w:rsidR="00932947" w:rsidRDefault="00705663" w:rsidP="001D2693">
      <w:pPr>
        <w:ind w:left="1260" w:hanging="540"/>
        <w:rPr>
          <w:b/>
        </w:rPr>
      </w:pPr>
      <w:r>
        <w:rPr>
          <w:b/>
        </w:rPr>
        <w:t xml:space="preserve">Category Added by the Group </w:t>
      </w:r>
      <w:r w:rsidR="00083EB9">
        <w:rPr>
          <w:b/>
        </w:rPr>
        <w:t>–</w:t>
      </w:r>
      <w:r>
        <w:rPr>
          <w:b/>
        </w:rPr>
        <w:t xml:space="preserve"> </w:t>
      </w:r>
      <w:r w:rsidR="00083EB9">
        <w:rPr>
          <w:b/>
        </w:rPr>
        <w:t xml:space="preserve">The </w:t>
      </w:r>
      <w:r w:rsidR="0067388A">
        <w:rPr>
          <w:b/>
        </w:rPr>
        <w:t>C</w:t>
      </w:r>
      <w:r w:rsidR="00932947" w:rsidRPr="00932947">
        <w:rPr>
          <w:b/>
        </w:rPr>
        <w:t>ommunity</w:t>
      </w:r>
      <w:r w:rsidR="00083EB9">
        <w:rPr>
          <w:b/>
        </w:rPr>
        <w:t xml:space="preserve"> should: </w:t>
      </w:r>
    </w:p>
    <w:p w14:paraId="50E1235B" w14:textId="77777777" w:rsidR="00083EB9" w:rsidRDefault="00083EB9" w:rsidP="001D2693">
      <w:pPr>
        <w:ind w:left="1260" w:hanging="540"/>
        <w:rPr>
          <w:b/>
        </w:rPr>
      </w:pPr>
    </w:p>
    <w:p w14:paraId="611479B8" w14:textId="60BC1C2D" w:rsidR="00932947" w:rsidRPr="00932947" w:rsidRDefault="00932947" w:rsidP="00705663">
      <w:pPr>
        <w:pStyle w:val="ListParagraph"/>
        <w:numPr>
          <w:ilvl w:val="0"/>
          <w:numId w:val="33"/>
        </w:numPr>
      </w:pPr>
      <w:r>
        <w:t>Pursue a proposal that is supported by the voters</w:t>
      </w:r>
      <w:r w:rsidR="00083EB9">
        <w:t>;</w:t>
      </w:r>
    </w:p>
    <w:p w14:paraId="7002821D" w14:textId="14877DDF" w:rsidR="00932947" w:rsidRDefault="00932947" w:rsidP="00705663">
      <w:pPr>
        <w:ind w:left="1260"/>
      </w:pPr>
    </w:p>
    <w:p w14:paraId="23DC4BD5" w14:textId="18048D71" w:rsidR="00932947" w:rsidRDefault="00083EB9" w:rsidP="00705663">
      <w:pPr>
        <w:pStyle w:val="ListParagraph"/>
        <w:numPr>
          <w:ilvl w:val="0"/>
          <w:numId w:val="33"/>
        </w:numPr>
      </w:pPr>
      <w:r>
        <w:t>Seek an outcome/results-driven proposal;</w:t>
      </w:r>
    </w:p>
    <w:p w14:paraId="5464796E" w14:textId="2D9345B5" w:rsidR="00932947" w:rsidRDefault="00932947" w:rsidP="001D2693">
      <w:pPr>
        <w:ind w:left="1260" w:hanging="540"/>
      </w:pPr>
    </w:p>
    <w:p w14:paraId="05E5F4F1" w14:textId="6ABA6CE0" w:rsidR="00932947" w:rsidRDefault="00083EB9" w:rsidP="00705663">
      <w:pPr>
        <w:pStyle w:val="ListParagraph"/>
        <w:numPr>
          <w:ilvl w:val="0"/>
          <w:numId w:val="33"/>
        </w:numPr>
      </w:pPr>
      <w:r>
        <w:t>Expect s</w:t>
      </w:r>
      <w:r w:rsidR="00932947">
        <w:t>ustainable and resilient capital and operating costs</w:t>
      </w:r>
    </w:p>
    <w:p w14:paraId="4368CEBE" w14:textId="0C272052" w:rsidR="001D2693" w:rsidRDefault="001D2693" w:rsidP="001D2693">
      <w:pPr>
        <w:ind w:left="1260" w:hanging="540"/>
      </w:pPr>
    </w:p>
    <w:p w14:paraId="0B4B6FE5" w14:textId="5AF81830" w:rsidR="00932947" w:rsidRPr="00932947" w:rsidRDefault="001D2693" w:rsidP="00E426E6">
      <w:r>
        <w:t>Erik Jensen concluded the small group process</w:t>
      </w:r>
      <w:r w:rsidR="002037E5">
        <w:t xml:space="preserve">, thanking everyone for participating. </w:t>
      </w:r>
      <w:r w:rsidR="003242AF">
        <w:t>Jensen</w:t>
      </w:r>
      <w:r w:rsidR="002037E5">
        <w:t xml:space="preserve"> indicated that Jensen Strategies will compile all the value statements/phrases and assign them to categories. A summary will be shared at the June 12</w:t>
      </w:r>
      <w:r w:rsidR="002037E5" w:rsidRPr="002037E5">
        <w:rPr>
          <w:vertAlign w:val="superscript"/>
        </w:rPr>
        <w:t>th</w:t>
      </w:r>
      <w:r w:rsidR="002037E5">
        <w:t xml:space="preserve"> meeting.</w:t>
      </w:r>
    </w:p>
    <w:p w14:paraId="4F69C9CE" w14:textId="6AAD12D3" w:rsidR="00315B6F" w:rsidRDefault="00315B6F" w:rsidP="00636B79">
      <w:bookmarkStart w:id="3" w:name="_Hlk513811367"/>
    </w:p>
    <w:p w14:paraId="1AEE9980" w14:textId="77777777" w:rsidR="00E426E6" w:rsidRDefault="00E426E6" w:rsidP="00636B79"/>
    <w:p w14:paraId="586DF08E" w14:textId="0E66C72A" w:rsidR="00315B6F" w:rsidRPr="00315B6F" w:rsidRDefault="00C31521" w:rsidP="00636B79">
      <w:pPr>
        <w:rPr>
          <w:b/>
        </w:rPr>
      </w:pPr>
      <w:r>
        <w:rPr>
          <w:b/>
        </w:rPr>
        <w:t>Closing Remarks and a</w:t>
      </w:r>
      <w:r w:rsidR="00315B6F" w:rsidRPr="00315B6F">
        <w:rPr>
          <w:b/>
        </w:rPr>
        <w:t>djournment</w:t>
      </w:r>
    </w:p>
    <w:bookmarkEnd w:id="3"/>
    <w:p w14:paraId="6BDD116F" w14:textId="77777777" w:rsidR="003242AF" w:rsidRDefault="003242AF" w:rsidP="00636B79"/>
    <w:p w14:paraId="5E5D9E96" w14:textId="7AC4D2EF" w:rsidR="00636B79" w:rsidRDefault="00C31521" w:rsidP="00636B79">
      <w:r>
        <w:t xml:space="preserve">Chair </w:t>
      </w:r>
      <w:proofErr w:type="spellStart"/>
      <w:r>
        <w:t>Pridemore</w:t>
      </w:r>
      <w:proofErr w:type="spellEnd"/>
      <w:r w:rsidR="00315B6F">
        <w:t xml:space="preserve"> adjourned the meeting at</w:t>
      </w:r>
      <w:r w:rsidR="00BD7CC6">
        <w:t xml:space="preserve"> 5:56 p.m.</w:t>
      </w:r>
    </w:p>
    <w:p w14:paraId="4899CCEA" w14:textId="77777777" w:rsidR="003B5F00" w:rsidRDefault="003B5F00" w:rsidP="00913F8F">
      <w:pPr>
        <w:pStyle w:val="ListParagraph"/>
      </w:pPr>
    </w:p>
    <w:p w14:paraId="4F57007A" w14:textId="77777777" w:rsidR="00313C8E" w:rsidRDefault="00313C8E" w:rsidP="00743E7F"/>
    <w:sectPr w:rsidR="00313C8E" w:rsidSect="00D04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A0B4" w14:textId="77777777" w:rsidR="002863CB" w:rsidRDefault="002863CB" w:rsidP="00A11BB3">
      <w:r>
        <w:separator/>
      </w:r>
    </w:p>
  </w:endnote>
  <w:endnote w:type="continuationSeparator" w:id="0">
    <w:p w14:paraId="6F9AFF82" w14:textId="77777777" w:rsidR="002863CB" w:rsidRDefault="002863CB" w:rsidP="00A1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8967" w14:textId="6B039A4B" w:rsidR="00A15035" w:rsidRDefault="002863CB">
    <w:pPr>
      <w:pStyle w:val="Footer"/>
    </w:pPr>
    <w:sdt>
      <w:sdtPr>
        <w:id w:val="-200092642"/>
        <w:docPartObj>
          <w:docPartGallery w:val="Page Numbers (Bottom of Page)"/>
          <w:docPartUnique/>
        </w:docPartObj>
      </w:sdtPr>
      <w:sdtEndPr>
        <w:rPr>
          <w:noProof/>
        </w:rPr>
      </w:sdtEndPr>
      <w:sdtContent>
        <w:r w:rsidR="00056545">
          <w:t xml:space="preserve">Page </w:t>
        </w:r>
        <w:r w:rsidR="00A15035">
          <w:fldChar w:fldCharType="begin"/>
        </w:r>
        <w:r w:rsidR="00A15035">
          <w:instrText xml:space="preserve"> PAGE   \* MERGEFORMAT </w:instrText>
        </w:r>
        <w:r w:rsidR="00A15035">
          <w:fldChar w:fldCharType="separate"/>
        </w:r>
        <w:r w:rsidR="00A15035">
          <w:rPr>
            <w:noProof/>
          </w:rPr>
          <w:t>2</w:t>
        </w:r>
        <w:r w:rsidR="00A15035">
          <w:rPr>
            <w:noProof/>
          </w:rPr>
          <w:fldChar w:fldCharType="end"/>
        </w:r>
      </w:sdtContent>
    </w:sdt>
    <w:r w:rsidR="00056545">
      <w:rPr>
        <w:noProof/>
      </w:rPr>
      <w:t>--</w:t>
    </w:r>
    <w:r w:rsidR="00863EDD">
      <w:rPr>
        <w:noProof/>
      </w:rPr>
      <w:t>5/24/2018</w:t>
    </w:r>
  </w:p>
  <w:p w14:paraId="15868F5B" w14:textId="77777777" w:rsidR="00A11BB3" w:rsidRDefault="00A1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3A01" w14:textId="77777777" w:rsidR="002863CB" w:rsidRDefault="002863CB" w:rsidP="00A11BB3">
      <w:r>
        <w:separator/>
      </w:r>
    </w:p>
  </w:footnote>
  <w:footnote w:type="continuationSeparator" w:id="0">
    <w:p w14:paraId="5F559EBF" w14:textId="77777777" w:rsidR="002863CB" w:rsidRDefault="002863CB" w:rsidP="00A1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2DF"/>
    <w:multiLevelType w:val="hybridMultilevel"/>
    <w:tmpl w:val="7C0E9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70473"/>
    <w:multiLevelType w:val="hybridMultilevel"/>
    <w:tmpl w:val="BE486D5E"/>
    <w:lvl w:ilvl="0" w:tplc="0409000F">
      <w:start w:val="1"/>
      <w:numFmt w:val="decimal"/>
      <w:lvlText w:val="%1."/>
      <w:lvlJc w:val="left"/>
      <w:pPr>
        <w:ind w:left="720" w:hanging="360"/>
      </w:pPr>
    </w:lvl>
    <w:lvl w:ilvl="1" w:tplc="15884408">
      <w:start w:val="1"/>
      <w:numFmt w:val="lowerLetter"/>
      <w:lvlText w:val="%2."/>
      <w:lvlJc w:val="left"/>
      <w:pPr>
        <w:ind w:left="1440" w:hanging="360"/>
      </w:pPr>
      <w:rPr>
        <w:b/>
      </w:rPr>
    </w:lvl>
    <w:lvl w:ilvl="2" w:tplc="2974AE8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361E"/>
    <w:multiLevelType w:val="hybridMultilevel"/>
    <w:tmpl w:val="4C108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F6043"/>
    <w:multiLevelType w:val="hybridMultilevel"/>
    <w:tmpl w:val="4A1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C0D"/>
    <w:multiLevelType w:val="hybridMultilevel"/>
    <w:tmpl w:val="C6D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0078"/>
    <w:multiLevelType w:val="hybridMultilevel"/>
    <w:tmpl w:val="70BA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48B5"/>
    <w:multiLevelType w:val="hybridMultilevel"/>
    <w:tmpl w:val="FAFAF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A1746"/>
    <w:multiLevelType w:val="hybridMultilevel"/>
    <w:tmpl w:val="AD3E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92254"/>
    <w:multiLevelType w:val="hybridMultilevel"/>
    <w:tmpl w:val="489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37839F0">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67C63"/>
    <w:multiLevelType w:val="hybridMultilevel"/>
    <w:tmpl w:val="64A6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F838A5"/>
    <w:multiLevelType w:val="hybridMultilevel"/>
    <w:tmpl w:val="96A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67BD5"/>
    <w:multiLevelType w:val="hybridMultilevel"/>
    <w:tmpl w:val="CC5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B1AE9"/>
    <w:multiLevelType w:val="hybridMultilevel"/>
    <w:tmpl w:val="A3F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F561F"/>
    <w:multiLevelType w:val="hybridMultilevel"/>
    <w:tmpl w:val="5966F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613AA"/>
    <w:multiLevelType w:val="hybridMultilevel"/>
    <w:tmpl w:val="0BF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A0B7F"/>
    <w:multiLevelType w:val="hybridMultilevel"/>
    <w:tmpl w:val="8A2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025C"/>
    <w:multiLevelType w:val="hybridMultilevel"/>
    <w:tmpl w:val="7514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5601F4"/>
    <w:multiLevelType w:val="hybridMultilevel"/>
    <w:tmpl w:val="718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D542B"/>
    <w:multiLevelType w:val="hybridMultilevel"/>
    <w:tmpl w:val="927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57505"/>
    <w:multiLevelType w:val="hybridMultilevel"/>
    <w:tmpl w:val="237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54A50"/>
    <w:multiLevelType w:val="hybridMultilevel"/>
    <w:tmpl w:val="E30CFC8A"/>
    <w:lvl w:ilvl="0" w:tplc="DAFCA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B7264"/>
    <w:multiLevelType w:val="hybridMultilevel"/>
    <w:tmpl w:val="1E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C416E"/>
    <w:multiLevelType w:val="hybridMultilevel"/>
    <w:tmpl w:val="9916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877C4"/>
    <w:multiLevelType w:val="hybridMultilevel"/>
    <w:tmpl w:val="68D0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056C6"/>
    <w:multiLevelType w:val="hybridMultilevel"/>
    <w:tmpl w:val="8834B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C28EC"/>
    <w:multiLevelType w:val="hybridMultilevel"/>
    <w:tmpl w:val="1DC8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00204"/>
    <w:multiLevelType w:val="hybridMultilevel"/>
    <w:tmpl w:val="09624694"/>
    <w:lvl w:ilvl="0" w:tplc="04090003">
      <w:start w:val="1"/>
      <w:numFmt w:val="bullet"/>
      <w:lvlText w:val="o"/>
      <w:lvlJc w:val="left"/>
      <w:pPr>
        <w:ind w:left="1850" w:hanging="360"/>
      </w:pPr>
      <w:rPr>
        <w:rFonts w:ascii="Courier New" w:hAnsi="Courier New" w:cs="Courier New"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7" w15:restartNumberingAfterBreak="0">
    <w:nsid w:val="65617E01"/>
    <w:multiLevelType w:val="hybridMultilevel"/>
    <w:tmpl w:val="5D9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73316"/>
    <w:multiLevelType w:val="hybridMultilevel"/>
    <w:tmpl w:val="3EF6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DD5CF0"/>
    <w:multiLevelType w:val="hybridMultilevel"/>
    <w:tmpl w:val="47BC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38035A"/>
    <w:multiLevelType w:val="hybridMultilevel"/>
    <w:tmpl w:val="1F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C4D17"/>
    <w:multiLevelType w:val="hybridMultilevel"/>
    <w:tmpl w:val="4684BA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24753F"/>
    <w:multiLevelType w:val="hybridMultilevel"/>
    <w:tmpl w:val="9E4E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18"/>
  </w:num>
  <w:num w:numId="4">
    <w:abstractNumId w:val="10"/>
  </w:num>
  <w:num w:numId="5">
    <w:abstractNumId w:val="8"/>
  </w:num>
  <w:num w:numId="6">
    <w:abstractNumId w:val="3"/>
  </w:num>
  <w:num w:numId="7">
    <w:abstractNumId w:val="30"/>
  </w:num>
  <w:num w:numId="8">
    <w:abstractNumId w:val="2"/>
  </w:num>
  <w:num w:numId="9">
    <w:abstractNumId w:val="6"/>
  </w:num>
  <w:num w:numId="10">
    <w:abstractNumId w:val="4"/>
  </w:num>
  <w:num w:numId="11">
    <w:abstractNumId w:val="27"/>
  </w:num>
  <w:num w:numId="12">
    <w:abstractNumId w:val="7"/>
  </w:num>
  <w:num w:numId="13">
    <w:abstractNumId w:val="17"/>
  </w:num>
  <w:num w:numId="14">
    <w:abstractNumId w:val="22"/>
  </w:num>
  <w:num w:numId="15">
    <w:abstractNumId w:val="23"/>
  </w:num>
  <w:num w:numId="16">
    <w:abstractNumId w:val="15"/>
  </w:num>
  <w:num w:numId="17">
    <w:abstractNumId w:val="20"/>
  </w:num>
  <w:num w:numId="18">
    <w:abstractNumId w:val="31"/>
  </w:num>
  <w:num w:numId="19">
    <w:abstractNumId w:val="26"/>
  </w:num>
  <w:num w:numId="20">
    <w:abstractNumId w:val="0"/>
  </w:num>
  <w:num w:numId="21">
    <w:abstractNumId w:val="28"/>
  </w:num>
  <w:num w:numId="22">
    <w:abstractNumId w:val="1"/>
  </w:num>
  <w:num w:numId="23">
    <w:abstractNumId w:val="24"/>
  </w:num>
  <w:num w:numId="24">
    <w:abstractNumId w:val="12"/>
  </w:num>
  <w:num w:numId="25">
    <w:abstractNumId w:val="14"/>
  </w:num>
  <w:num w:numId="26">
    <w:abstractNumId w:val="9"/>
  </w:num>
  <w:num w:numId="27">
    <w:abstractNumId w:val="11"/>
  </w:num>
  <w:num w:numId="28">
    <w:abstractNumId w:val="21"/>
  </w:num>
  <w:num w:numId="29">
    <w:abstractNumId w:val="5"/>
  </w:num>
  <w:num w:numId="30">
    <w:abstractNumId w:val="13"/>
  </w:num>
  <w:num w:numId="31">
    <w:abstractNumId w:val="16"/>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E4"/>
    <w:rsid w:val="000006B1"/>
    <w:rsid w:val="00034F1F"/>
    <w:rsid w:val="00055B7B"/>
    <w:rsid w:val="00056545"/>
    <w:rsid w:val="000729A7"/>
    <w:rsid w:val="00076BC4"/>
    <w:rsid w:val="000800E8"/>
    <w:rsid w:val="00081329"/>
    <w:rsid w:val="00083EB9"/>
    <w:rsid w:val="000B2725"/>
    <w:rsid w:val="000B702D"/>
    <w:rsid w:val="000C7937"/>
    <w:rsid w:val="000C799B"/>
    <w:rsid w:val="000D0E36"/>
    <w:rsid w:val="000F39B7"/>
    <w:rsid w:val="001026CE"/>
    <w:rsid w:val="0012786E"/>
    <w:rsid w:val="00142267"/>
    <w:rsid w:val="001548E6"/>
    <w:rsid w:val="00165186"/>
    <w:rsid w:val="001A40A4"/>
    <w:rsid w:val="001C1FFD"/>
    <w:rsid w:val="001C3FF5"/>
    <w:rsid w:val="001D2693"/>
    <w:rsid w:val="001D789D"/>
    <w:rsid w:val="001E37E0"/>
    <w:rsid w:val="001E6D6F"/>
    <w:rsid w:val="002000CF"/>
    <w:rsid w:val="002037E5"/>
    <w:rsid w:val="002133CE"/>
    <w:rsid w:val="00214B0F"/>
    <w:rsid w:val="00222F13"/>
    <w:rsid w:val="00232E96"/>
    <w:rsid w:val="00270F2C"/>
    <w:rsid w:val="002734AF"/>
    <w:rsid w:val="002822CD"/>
    <w:rsid w:val="0028505A"/>
    <w:rsid w:val="002863CB"/>
    <w:rsid w:val="002A2F11"/>
    <w:rsid w:val="002A4343"/>
    <w:rsid w:val="002A4685"/>
    <w:rsid w:val="002C10FA"/>
    <w:rsid w:val="002C71F1"/>
    <w:rsid w:val="002D5761"/>
    <w:rsid w:val="00313072"/>
    <w:rsid w:val="0031349A"/>
    <w:rsid w:val="00313C8E"/>
    <w:rsid w:val="00315B6F"/>
    <w:rsid w:val="00315CDF"/>
    <w:rsid w:val="003242AF"/>
    <w:rsid w:val="00327878"/>
    <w:rsid w:val="0033051B"/>
    <w:rsid w:val="00332A9A"/>
    <w:rsid w:val="00346E9C"/>
    <w:rsid w:val="00353CAE"/>
    <w:rsid w:val="0036387D"/>
    <w:rsid w:val="00376E47"/>
    <w:rsid w:val="003812EA"/>
    <w:rsid w:val="003B2889"/>
    <w:rsid w:val="003B5F00"/>
    <w:rsid w:val="003D6901"/>
    <w:rsid w:val="003D702B"/>
    <w:rsid w:val="003E2A2B"/>
    <w:rsid w:val="0040045C"/>
    <w:rsid w:val="0041171A"/>
    <w:rsid w:val="004212D5"/>
    <w:rsid w:val="0042191E"/>
    <w:rsid w:val="00472C63"/>
    <w:rsid w:val="004A4FA5"/>
    <w:rsid w:val="004D145A"/>
    <w:rsid w:val="004D4306"/>
    <w:rsid w:val="004E3405"/>
    <w:rsid w:val="004E6F2A"/>
    <w:rsid w:val="004E76BC"/>
    <w:rsid w:val="004F3304"/>
    <w:rsid w:val="00501DE4"/>
    <w:rsid w:val="00505F90"/>
    <w:rsid w:val="00520A07"/>
    <w:rsid w:val="00532D65"/>
    <w:rsid w:val="0054202B"/>
    <w:rsid w:val="00585896"/>
    <w:rsid w:val="00591C23"/>
    <w:rsid w:val="005A4D78"/>
    <w:rsid w:val="005B50A4"/>
    <w:rsid w:val="005B5329"/>
    <w:rsid w:val="005D689A"/>
    <w:rsid w:val="005E1AEB"/>
    <w:rsid w:val="005F5403"/>
    <w:rsid w:val="00602AF4"/>
    <w:rsid w:val="00613012"/>
    <w:rsid w:val="00614285"/>
    <w:rsid w:val="00621C1C"/>
    <w:rsid w:val="00636B79"/>
    <w:rsid w:val="00670BB3"/>
    <w:rsid w:val="0067388A"/>
    <w:rsid w:val="00685D21"/>
    <w:rsid w:val="006D3E5D"/>
    <w:rsid w:val="00705663"/>
    <w:rsid w:val="00705F11"/>
    <w:rsid w:val="00715950"/>
    <w:rsid w:val="00737C28"/>
    <w:rsid w:val="00743E7F"/>
    <w:rsid w:val="00751EE4"/>
    <w:rsid w:val="00771430"/>
    <w:rsid w:val="007767CD"/>
    <w:rsid w:val="0078467E"/>
    <w:rsid w:val="00791E05"/>
    <w:rsid w:val="007A03AB"/>
    <w:rsid w:val="007B5828"/>
    <w:rsid w:val="007B6EC5"/>
    <w:rsid w:val="007E750C"/>
    <w:rsid w:val="007F4DFC"/>
    <w:rsid w:val="008010A5"/>
    <w:rsid w:val="00803441"/>
    <w:rsid w:val="00830785"/>
    <w:rsid w:val="00835B50"/>
    <w:rsid w:val="00846D58"/>
    <w:rsid w:val="00850929"/>
    <w:rsid w:val="00854AAE"/>
    <w:rsid w:val="008604AE"/>
    <w:rsid w:val="00860E7B"/>
    <w:rsid w:val="00863EDD"/>
    <w:rsid w:val="00875EC8"/>
    <w:rsid w:val="008F2BC4"/>
    <w:rsid w:val="009050B4"/>
    <w:rsid w:val="00913F8F"/>
    <w:rsid w:val="0091699B"/>
    <w:rsid w:val="0092294A"/>
    <w:rsid w:val="009307F7"/>
    <w:rsid w:val="00932947"/>
    <w:rsid w:val="0095091B"/>
    <w:rsid w:val="00962F83"/>
    <w:rsid w:val="00963B77"/>
    <w:rsid w:val="009665F8"/>
    <w:rsid w:val="00974263"/>
    <w:rsid w:val="009834A7"/>
    <w:rsid w:val="009A38DF"/>
    <w:rsid w:val="009A5698"/>
    <w:rsid w:val="009B1AC8"/>
    <w:rsid w:val="009C7919"/>
    <w:rsid w:val="009D371C"/>
    <w:rsid w:val="009F26EF"/>
    <w:rsid w:val="00A11BB3"/>
    <w:rsid w:val="00A14F0D"/>
    <w:rsid w:val="00A15035"/>
    <w:rsid w:val="00A20C61"/>
    <w:rsid w:val="00A2220B"/>
    <w:rsid w:val="00A23E62"/>
    <w:rsid w:val="00A31F41"/>
    <w:rsid w:val="00A36859"/>
    <w:rsid w:val="00A40DD4"/>
    <w:rsid w:val="00A622B9"/>
    <w:rsid w:val="00AD0820"/>
    <w:rsid w:val="00AE5498"/>
    <w:rsid w:val="00AE6EDF"/>
    <w:rsid w:val="00AF13B6"/>
    <w:rsid w:val="00B005F4"/>
    <w:rsid w:val="00B07974"/>
    <w:rsid w:val="00B12475"/>
    <w:rsid w:val="00B12951"/>
    <w:rsid w:val="00B35CBC"/>
    <w:rsid w:val="00B57AAD"/>
    <w:rsid w:val="00B724D9"/>
    <w:rsid w:val="00B7710D"/>
    <w:rsid w:val="00B972D1"/>
    <w:rsid w:val="00BA1013"/>
    <w:rsid w:val="00BA1883"/>
    <w:rsid w:val="00BA2FA8"/>
    <w:rsid w:val="00BA3B38"/>
    <w:rsid w:val="00BA3D43"/>
    <w:rsid w:val="00BB1368"/>
    <w:rsid w:val="00BC4F22"/>
    <w:rsid w:val="00BD7A7F"/>
    <w:rsid w:val="00BD7CC6"/>
    <w:rsid w:val="00BE04C2"/>
    <w:rsid w:val="00BE256F"/>
    <w:rsid w:val="00C03C12"/>
    <w:rsid w:val="00C1383F"/>
    <w:rsid w:val="00C162B2"/>
    <w:rsid w:val="00C31521"/>
    <w:rsid w:val="00C4327C"/>
    <w:rsid w:val="00C46501"/>
    <w:rsid w:val="00C52DBC"/>
    <w:rsid w:val="00C551EC"/>
    <w:rsid w:val="00C553FD"/>
    <w:rsid w:val="00C56457"/>
    <w:rsid w:val="00C56FE9"/>
    <w:rsid w:val="00CA012E"/>
    <w:rsid w:val="00CB1D1C"/>
    <w:rsid w:val="00CB76B3"/>
    <w:rsid w:val="00CC184A"/>
    <w:rsid w:val="00CD73D7"/>
    <w:rsid w:val="00CE7F16"/>
    <w:rsid w:val="00D02E3B"/>
    <w:rsid w:val="00D04B0D"/>
    <w:rsid w:val="00D21066"/>
    <w:rsid w:val="00D247E7"/>
    <w:rsid w:val="00D34757"/>
    <w:rsid w:val="00D456BF"/>
    <w:rsid w:val="00D5156F"/>
    <w:rsid w:val="00D61C07"/>
    <w:rsid w:val="00D92045"/>
    <w:rsid w:val="00D95F1B"/>
    <w:rsid w:val="00DB40CC"/>
    <w:rsid w:val="00DC2242"/>
    <w:rsid w:val="00DE0249"/>
    <w:rsid w:val="00DE3DA5"/>
    <w:rsid w:val="00DE6194"/>
    <w:rsid w:val="00E11527"/>
    <w:rsid w:val="00E16E56"/>
    <w:rsid w:val="00E17DBF"/>
    <w:rsid w:val="00E23B5C"/>
    <w:rsid w:val="00E42340"/>
    <w:rsid w:val="00E426E6"/>
    <w:rsid w:val="00E52237"/>
    <w:rsid w:val="00E84FA5"/>
    <w:rsid w:val="00E925A7"/>
    <w:rsid w:val="00E956F7"/>
    <w:rsid w:val="00EA0537"/>
    <w:rsid w:val="00EA1DAD"/>
    <w:rsid w:val="00EC1622"/>
    <w:rsid w:val="00EE6DFF"/>
    <w:rsid w:val="00EF0DCD"/>
    <w:rsid w:val="00EF0E65"/>
    <w:rsid w:val="00F02485"/>
    <w:rsid w:val="00F25B78"/>
    <w:rsid w:val="00F442F3"/>
    <w:rsid w:val="00F46189"/>
    <w:rsid w:val="00F5481C"/>
    <w:rsid w:val="00F9312B"/>
    <w:rsid w:val="00FE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3B"/>
    <w:pPr>
      <w:ind w:left="720"/>
      <w:contextualSpacing/>
    </w:pPr>
  </w:style>
  <w:style w:type="paragraph" w:styleId="Header">
    <w:name w:val="header"/>
    <w:basedOn w:val="Normal"/>
    <w:link w:val="HeaderChar"/>
    <w:uiPriority w:val="99"/>
    <w:unhideWhenUsed/>
    <w:rsid w:val="00A11BB3"/>
    <w:pPr>
      <w:tabs>
        <w:tab w:val="center" w:pos="4680"/>
        <w:tab w:val="right" w:pos="9360"/>
      </w:tabs>
    </w:pPr>
  </w:style>
  <w:style w:type="character" w:customStyle="1" w:styleId="HeaderChar">
    <w:name w:val="Header Char"/>
    <w:basedOn w:val="DefaultParagraphFont"/>
    <w:link w:val="Header"/>
    <w:uiPriority w:val="99"/>
    <w:rsid w:val="00A11BB3"/>
  </w:style>
  <w:style w:type="paragraph" w:styleId="Footer">
    <w:name w:val="footer"/>
    <w:basedOn w:val="Normal"/>
    <w:link w:val="FooterChar"/>
    <w:uiPriority w:val="99"/>
    <w:unhideWhenUsed/>
    <w:rsid w:val="00A11BB3"/>
    <w:pPr>
      <w:tabs>
        <w:tab w:val="center" w:pos="4680"/>
        <w:tab w:val="right" w:pos="9360"/>
      </w:tabs>
    </w:pPr>
  </w:style>
  <w:style w:type="character" w:customStyle="1" w:styleId="FooterChar">
    <w:name w:val="Footer Char"/>
    <w:basedOn w:val="DefaultParagraphFont"/>
    <w:link w:val="Footer"/>
    <w:uiPriority w:val="99"/>
    <w:rsid w:val="00A11BB3"/>
  </w:style>
  <w:style w:type="paragraph" w:styleId="BalloonText">
    <w:name w:val="Balloon Text"/>
    <w:basedOn w:val="Normal"/>
    <w:link w:val="BalloonTextChar"/>
    <w:uiPriority w:val="99"/>
    <w:semiHidden/>
    <w:unhideWhenUsed/>
    <w:rsid w:val="00376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27017">
      <w:bodyDiv w:val="1"/>
      <w:marLeft w:val="0"/>
      <w:marRight w:val="0"/>
      <w:marTop w:val="0"/>
      <w:marBottom w:val="0"/>
      <w:divBdr>
        <w:top w:val="none" w:sz="0" w:space="0" w:color="auto"/>
        <w:left w:val="none" w:sz="0" w:space="0" w:color="auto"/>
        <w:bottom w:val="none" w:sz="0" w:space="0" w:color="auto"/>
        <w:right w:val="none" w:sz="0" w:space="0" w:color="auto"/>
      </w:divBdr>
      <w:divsChild>
        <w:div w:id="1430001152">
          <w:marLeft w:val="547"/>
          <w:marRight w:val="0"/>
          <w:marTop w:val="0"/>
          <w:marBottom w:val="0"/>
          <w:divBdr>
            <w:top w:val="none" w:sz="0" w:space="0" w:color="auto"/>
            <w:left w:val="none" w:sz="0" w:space="0" w:color="auto"/>
            <w:bottom w:val="none" w:sz="0" w:space="0" w:color="auto"/>
            <w:right w:val="none" w:sz="0" w:space="0" w:color="auto"/>
          </w:divBdr>
        </w:div>
        <w:div w:id="918828707">
          <w:marLeft w:val="547"/>
          <w:marRight w:val="0"/>
          <w:marTop w:val="0"/>
          <w:marBottom w:val="0"/>
          <w:divBdr>
            <w:top w:val="none" w:sz="0" w:space="0" w:color="auto"/>
            <w:left w:val="none" w:sz="0" w:space="0" w:color="auto"/>
            <w:bottom w:val="none" w:sz="0" w:space="0" w:color="auto"/>
            <w:right w:val="none" w:sz="0" w:space="0" w:color="auto"/>
          </w:divBdr>
        </w:div>
        <w:div w:id="1617522162">
          <w:marLeft w:val="1440"/>
          <w:marRight w:val="0"/>
          <w:marTop w:val="0"/>
          <w:marBottom w:val="0"/>
          <w:divBdr>
            <w:top w:val="none" w:sz="0" w:space="0" w:color="auto"/>
            <w:left w:val="none" w:sz="0" w:space="0" w:color="auto"/>
            <w:bottom w:val="none" w:sz="0" w:space="0" w:color="auto"/>
            <w:right w:val="none" w:sz="0" w:space="0" w:color="auto"/>
          </w:divBdr>
        </w:div>
        <w:div w:id="184707795">
          <w:marLeft w:val="1440"/>
          <w:marRight w:val="0"/>
          <w:marTop w:val="0"/>
          <w:marBottom w:val="0"/>
          <w:divBdr>
            <w:top w:val="none" w:sz="0" w:space="0" w:color="auto"/>
            <w:left w:val="none" w:sz="0" w:space="0" w:color="auto"/>
            <w:bottom w:val="none" w:sz="0" w:space="0" w:color="auto"/>
            <w:right w:val="none" w:sz="0" w:space="0" w:color="auto"/>
          </w:divBdr>
        </w:div>
        <w:div w:id="763454119">
          <w:marLeft w:val="1440"/>
          <w:marRight w:val="0"/>
          <w:marTop w:val="0"/>
          <w:marBottom w:val="0"/>
          <w:divBdr>
            <w:top w:val="none" w:sz="0" w:space="0" w:color="auto"/>
            <w:left w:val="none" w:sz="0" w:space="0" w:color="auto"/>
            <w:bottom w:val="none" w:sz="0" w:space="0" w:color="auto"/>
            <w:right w:val="none" w:sz="0" w:space="0" w:color="auto"/>
          </w:divBdr>
        </w:div>
      </w:divsChild>
    </w:div>
    <w:div w:id="1806700824">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7">
          <w:marLeft w:val="547"/>
          <w:marRight w:val="0"/>
          <w:marTop w:val="0"/>
          <w:marBottom w:val="0"/>
          <w:divBdr>
            <w:top w:val="none" w:sz="0" w:space="0" w:color="auto"/>
            <w:left w:val="none" w:sz="0" w:space="0" w:color="auto"/>
            <w:bottom w:val="none" w:sz="0" w:space="0" w:color="auto"/>
            <w:right w:val="none" w:sz="0" w:space="0" w:color="auto"/>
          </w:divBdr>
        </w:div>
        <w:div w:id="1665351979">
          <w:marLeft w:val="547"/>
          <w:marRight w:val="0"/>
          <w:marTop w:val="0"/>
          <w:marBottom w:val="0"/>
          <w:divBdr>
            <w:top w:val="none" w:sz="0" w:space="0" w:color="auto"/>
            <w:left w:val="none" w:sz="0" w:space="0" w:color="auto"/>
            <w:bottom w:val="none" w:sz="0" w:space="0" w:color="auto"/>
            <w:right w:val="none" w:sz="0" w:space="0" w:color="auto"/>
          </w:divBdr>
        </w:div>
        <w:div w:id="1425148354">
          <w:marLeft w:val="1440"/>
          <w:marRight w:val="0"/>
          <w:marTop w:val="0"/>
          <w:marBottom w:val="0"/>
          <w:divBdr>
            <w:top w:val="none" w:sz="0" w:space="0" w:color="auto"/>
            <w:left w:val="none" w:sz="0" w:space="0" w:color="auto"/>
            <w:bottom w:val="none" w:sz="0" w:space="0" w:color="auto"/>
            <w:right w:val="none" w:sz="0" w:space="0" w:color="auto"/>
          </w:divBdr>
        </w:div>
        <w:div w:id="610673122">
          <w:marLeft w:val="1440"/>
          <w:marRight w:val="0"/>
          <w:marTop w:val="0"/>
          <w:marBottom w:val="0"/>
          <w:divBdr>
            <w:top w:val="none" w:sz="0" w:space="0" w:color="auto"/>
            <w:left w:val="none" w:sz="0" w:space="0" w:color="auto"/>
            <w:bottom w:val="none" w:sz="0" w:space="0" w:color="auto"/>
            <w:right w:val="none" w:sz="0" w:space="0" w:color="auto"/>
          </w:divBdr>
        </w:div>
        <w:div w:id="1248923051">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ann@jensen-strategies.com</dc:creator>
  <cp:keywords/>
  <dc:description/>
  <cp:lastModifiedBy>Alice Cannon</cp:lastModifiedBy>
  <cp:revision>22</cp:revision>
  <cp:lastPrinted>2018-05-24T22:33:00Z</cp:lastPrinted>
  <dcterms:created xsi:type="dcterms:W3CDTF">2018-05-24T19:04:00Z</dcterms:created>
  <dcterms:modified xsi:type="dcterms:W3CDTF">2018-05-29T22:21:00Z</dcterms:modified>
</cp:coreProperties>
</file>